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89" w:rsidRPr="008609CB" w:rsidRDefault="00D56789" w:rsidP="0086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885" w:rsidRPr="008609CB" w:rsidRDefault="003C2885" w:rsidP="0086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885" w:rsidRPr="008609CB" w:rsidRDefault="003C2885" w:rsidP="0086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885" w:rsidRPr="008609CB" w:rsidRDefault="003C2885" w:rsidP="008609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9CB" w:rsidRPr="008609CB" w:rsidRDefault="008609CB" w:rsidP="00860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b/>
          <w:sz w:val="28"/>
          <w:szCs w:val="28"/>
          <w:lang w:val="kk-KZ"/>
        </w:rPr>
        <w:t>28 сессия</w:t>
      </w:r>
    </w:p>
    <w:p w:rsidR="008609CB" w:rsidRPr="008609CB" w:rsidRDefault="008609CB" w:rsidP="008609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609CB" w:rsidRDefault="0032251F" w:rsidP="00322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2251F">
        <w:rPr>
          <w:rFonts w:ascii="Times New Roman" w:hAnsi="Times New Roman" w:cs="Times New Roman"/>
          <w:b/>
          <w:sz w:val="28"/>
          <w:szCs w:val="28"/>
          <w:lang w:val="kk-KZ"/>
        </w:rPr>
        <w:t>Решение Сырдарьинского районного маслихата от 08 октября 2018 года №239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609CB" w:rsidRPr="0032251F">
        <w:rPr>
          <w:rFonts w:ascii="Times New Roman" w:hAnsi="Times New Roman" w:cs="Times New Roman"/>
          <w:b/>
          <w:sz w:val="28"/>
          <w:szCs w:val="28"/>
          <w:lang w:val="kk-KZ"/>
        </w:rPr>
        <w:t>«О внесении изменений в решение Сырдарьинского  районного маслихата от 26 декабря  2017 года  №168  «О бюджетах</w:t>
      </w:r>
      <w:r w:rsidR="008609CB" w:rsidRPr="008609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 2018 – 2020 годы поселка и сельских округов Сырдарьинского района»</w:t>
      </w:r>
    </w:p>
    <w:p w:rsidR="0032251F" w:rsidRDefault="0032251F" w:rsidP="008609C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251F" w:rsidRDefault="0032251F" w:rsidP="008609C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251F" w:rsidRDefault="0032251F" w:rsidP="00322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D61">
        <w:rPr>
          <w:rFonts w:ascii="Times New Roman" w:hAnsi="Times New Roman" w:cs="Times New Roman"/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57 </w:t>
      </w:r>
    </w:p>
    <w:p w:rsidR="0032251F" w:rsidRPr="00C20D61" w:rsidRDefault="0032251F" w:rsidP="003225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251F" w:rsidRPr="008609CB" w:rsidRDefault="0032251F" w:rsidP="008609C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9CB" w:rsidRPr="008609CB" w:rsidRDefault="008609CB" w:rsidP="00860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В соответствии со статьей 109-1 Кодекса Республики Казахстан от 4 декабря  2008  года 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8609CB">
        <w:rPr>
          <w:rFonts w:ascii="Times New Roman" w:hAnsi="Times New Roman" w:cs="Times New Roman"/>
          <w:b/>
          <w:sz w:val="28"/>
          <w:szCs w:val="28"/>
          <w:lang w:val="kk-KZ"/>
        </w:rPr>
        <w:t>РЕШИЛ: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1. Внести в решение Сырдарьинского районного маслихата от 26 декабря 2017 года  №168 «О бюджетах на 2018-2020 годы поселка и сельских округов Сырдарьинского района» (зарегистрировано в Реестре государственной регистрации  нормативных  правовых актов  за  номером  6128, опубликовано </w:t>
      </w:r>
      <w:r w:rsidRPr="008609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э</w:t>
      </w:r>
      <w:r w:rsidRPr="008609CB">
        <w:rPr>
          <w:rFonts w:ascii="Times New Roman" w:hAnsi="Times New Roman" w:cs="Times New Roman"/>
          <w:sz w:val="28"/>
          <w:szCs w:val="28"/>
          <w:shd w:val="clear" w:color="auto" w:fill="FFFFFF"/>
        </w:rPr>
        <w:t>талонном контрольном банке нормативных правовых актов Республики Казахстан  23 января 2018 года</w:t>
      </w: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)   следующие изменения: 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8609C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8609CB">
        <w:rPr>
          <w:rFonts w:ascii="Times New Roman" w:hAnsi="Times New Roman" w:cs="Times New Roman"/>
          <w:sz w:val="28"/>
          <w:szCs w:val="28"/>
        </w:rPr>
        <w:t>)</w:t>
      </w: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 пункта 1</w:t>
      </w:r>
      <w:r w:rsidRPr="008609C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« 1) доходы – 1092322 тысяч тенге, в том числе: 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432636 тысяч тенге; 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88728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81354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81395 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Шаган – 135448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90735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 76945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105081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налоговые поступления –  43632 тысяч тенге, в том числе: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26148 тысяч тенге; 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1306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955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3881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lastRenderedPageBreak/>
        <w:t>сельский округ Шаган – 4002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3226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–1310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2804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неналоговые поступления –  3935 тысяч тенге, в том числе: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1983 тысяч тенге; 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79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34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1671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Шаган – 78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5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 53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32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поступления трансфертов – 1044755 тысяч тенге, в том числе: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404505 тысяч тенге; 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87343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80365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75843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Шаган – 131368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87504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 75582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102245 тысяч тенге.».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B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8609C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8609CB">
        <w:rPr>
          <w:rFonts w:ascii="Times New Roman" w:hAnsi="Times New Roman" w:cs="Times New Roman"/>
          <w:sz w:val="28"/>
          <w:szCs w:val="28"/>
        </w:rPr>
        <w:t>)</w:t>
      </w: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 пункта 1</w:t>
      </w:r>
      <w:r w:rsidRPr="008609CB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« 2) затраты – 1092322 тысяч тенге, в том числе: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 xml:space="preserve">поселок Теренозек – 432636 тысяч тенге; 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Ширкейли – 88728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Н.Ильясов – 81354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Акжарма – 81395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Шаган – 135448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Когалыколь – 90735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Бесарык – 76945 тысяч тенге;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сельский округ Амангельды – 105081 тысяч тенге.».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Приложение 1 к указанному решению  изложить в новой редакции согласно  приложению 1 к настоящему решению.</w:t>
      </w:r>
    </w:p>
    <w:p w:rsidR="008609CB" w:rsidRPr="008609CB" w:rsidRDefault="008609CB" w:rsidP="008609CB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9CB">
        <w:rPr>
          <w:rFonts w:ascii="Times New Roman" w:hAnsi="Times New Roman" w:cs="Times New Roman"/>
          <w:sz w:val="28"/>
          <w:szCs w:val="28"/>
          <w:lang w:val="kk-KZ"/>
        </w:rPr>
        <w:t>2. Настоящее решение вводится в действие с 1 января 2018 года и подлежит официальному опубликованию.</w:t>
      </w:r>
    </w:p>
    <w:p w:rsidR="008609CB" w:rsidRDefault="008609CB" w:rsidP="008609CB">
      <w:pPr>
        <w:jc w:val="both"/>
        <w:rPr>
          <w:sz w:val="28"/>
          <w:szCs w:val="28"/>
          <w:lang w:val="kk-KZ"/>
        </w:rPr>
      </w:pPr>
    </w:p>
    <w:p w:rsidR="003C2885" w:rsidRPr="003C2885" w:rsidRDefault="003C2885" w:rsidP="003C2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885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3C2885"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3C2885" w:rsidRPr="003C2885" w:rsidRDefault="003C2885" w:rsidP="003C2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ab/>
        <w:t>внеочередной  28 сессии</w:t>
      </w: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3C2885" w:rsidRPr="003C2885" w:rsidRDefault="003C2885" w:rsidP="003C2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ab/>
        <w:t>районного маслихата:</w:t>
      </w: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                 </w:t>
      </w:r>
    </w:p>
    <w:p w:rsidR="003C2885" w:rsidRPr="003C2885" w:rsidRDefault="003C2885" w:rsidP="003C288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ab/>
        <w:t>Б.Есназар___________                              Е.Ажикенов____________</w:t>
      </w:r>
    </w:p>
    <w:p w:rsidR="003C2885" w:rsidRPr="003C2885" w:rsidRDefault="003C2885" w:rsidP="003C28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28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A37008" w:rsidRDefault="00A37008" w:rsidP="00A3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Приложение 1</w:t>
      </w:r>
    </w:p>
    <w:p w:rsidR="00A37008" w:rsidRDefault="00A37008" w:rsidP="00A3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  решению Сырдарьинского </w:t>
      </w:r>
    </w:p>
    <w:p w:rsidR="00A37008" w:rsidRDefault="00A37008" w:rsidP="00A3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A37008" w:rsidRDefault="00A37008" w:rsidP="00A37008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от  08 октября  2018 года №239    </w:t>
      </w:r>
    </w:p>
    <w:p w:rsidR="00A37008" w:rsidRDefault="00A37008" w:rsidP="00A3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A37008" w:rsidRDefault="00A37008" w:rsidP="00A3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Приложение 1</w:t>
      </w:r>
    </w:p>
    <w:p w:rsidR="00A37008" w:rsidRDefault="00A37008" w:rsidP="00A3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 решению Сырдарьинского </w:t>
      </w:r>
    </w:p>
    <w:p w:rsidR="00A37008" w:rsidRDefault="00A37008" w:rsidP="00A370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районного маслихата </w:t>
      </w:r>
    </w:p>
    <w:p w:rsidR="00A37008" w:rsidRDefault="00A37008" w:rsidP="00A37008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 26 декабря 2017 года №168</w:t>
      </w:r>
    </w:p>
    <w:p w:rsidR="00A37008" w:rsidRDefault="00A37008" w:rsidP="00A3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7008" w:rsidRDefault="00A37008" w:rsidP="00A3700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Бюджет поселка Теренозек на 2018 год</w:t>
      </w: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A37008" w:rsidTr="00A37008">
        <w:trPr>
          <w:trHeight w:val="135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A37008" w:rsidTr="00A37008">
        <w:trPr>
          <w:trHeight w:val="1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008" w:rsidTr="00A37008">
        <w:trPr>
          <w:trHeight w:val="13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008" w:rsidTr="00A37008">
        <w:trPr>
          <w:trHeight w:val="23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7008" w:rsidTr="00A37008">
        <w:trPr>
          <w:trHeight w:val="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432636</w:t>
            </w:r>
          </w:p>
        </w:tc>
      </w:tr>
      <w:tr w:rsidR="00A37008" w:rsidTr="00A37008">
        <w:trPr>
          <w:trHeight w:val="1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26148</w:t>
            </w:r>
          </w:p>
        </w:tc>
      </w:tr>
      <w:tr w:rsidR="00A37008" w:rsidTr="00A37008">
        <w:trPr>
          <w:trHeight w:val="1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11158</w:t>
            </w:r>
          </w:p>
        </w:tc>
      </w:tr>
      <w:tr w:rsidR="00A37008" w:rsidTr="00A37008">
        <w:trPr>
          <w:trHeight w:val="1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11158</w:t>
            </w:r>
          </w:p>
        </w:tc>
      </w:tr>
      <w:tr w:rsidR="00A37008" w:rsidTr="00A37008">
        <w:trPr>
          <w:trHeight w:val="1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Hалоги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14972</w:t>
            </w:r>
          </w:p>
        </w:tc>
      </w:tr>
      <w:tr w:rsidR="00A37008" w:rsidTr="00A37008">
        <w:trPr>
          <w:trHeight w:val="1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A37008" w:rsidTr="00A37008">
        <w:trPr>
          <w:trHeight w:val="22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</w:t>
            </w:r>
          </w:p>
        </w:tc>
      </w:tr>
      <w:tr w:rsidR="00A37008" w:rsidTr="00A37008">
        <w:trPr>
          <w:trHeight w:val="36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Hалог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12177</w:t>
            </w:r>
          </w:p>
        </w:tc>
      </w:tr>
      <w:tr w:rsidR="00A37008" w:rsidTr="00A37008">
        <w:trPr>
          <w:trHeight w:val="13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A37008" w:rsidTr="00A37008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37008" w:rsidTr="00A37008">
        <w:trPr>
          <w:trHeight w:val="1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1983</w:t>
            </w:r>
          </w:p>
        </w:tc>
      </w:tr>
      <w:tr w:rsidR="00A37008" w:rsidTr="00A37008">
        <w:trPr>
          <w:trHeight w:val="11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1926</w:t>
            </w:r>
          </w:p>
        </w:tc>
      </w:tr>
      <w:tr w:rsidR="00A37008" w:rsidTr="00A37008">
        <w:trPr>
          <w:trHeight w:val="4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аренды  имущества, находящегося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</w:t>
            </w:r>
          </w:p>
        </w:tc>
      </w:tr>
      <w:tr w:rsidR="00A37008" w:rsidTr="00A37008">
        <w:trPr>
          <w:trHeight w:val="1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pStyle w:val="a7"/>
              <w:spacing w:before="0" w:beforeAutospacing="0" w:after="0" w:afterAutospacing="0" w:line="276" w:lineRule="auto"/>
            </w:pPr>
            <w:r>
              <w:rPr>
                <w:bCs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A37008" w:rsidTr="00A37008">
        <w:trPr>
          <w:trHeight w:val="141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 w:rsidP="00A37008">
            <w:pPr>
              <w:pStyle w:val="a7"/>
              <w:spacing w:before="0" w:beforeAutospacing="0" w:after="0" w:afterAutospacing="0"/>
            </w:pPr>
            <w: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37008" w:rsidTr="00A37008">
        <w:trPr>
          <w:trHeight w:val="1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A37008" w:rsidTr="00A37008">
        <w:trPr>
          <w:trHeight w:val="12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7008" w:rsidTr="00A37008">
        <w:trPr>
          <w:trHeight w:val="9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404505</w:t>
            </w:r>
          </w:p>
        </w:tc>
      </w:tr>
      <w:tr w:rsidR="00A37008" w:rsidTr="00A37008">
        <w:trPr>
          <w:trHeight w:val="12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Трансферты из вышестоящих органов государственного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404505</w:t>
            </w:r>
          </w:p>
        </w:tc>
      </w:tr>
      <w:tr w:rsidR="00A37008" w:rsidTr="00A37008">
        <w:trPr>
          <w:trHeight w:val="3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404505</w:t>
            </w:r>
          </w:p>
        </w:tc>
      </w:tr>
      <w:tr w:rsidR="00A37008" w:rsidTr="00A37008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</w:tr>
      <w:tr w:rsidR="00A37008" w:rsidTr="00A37008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</w:tr>
      <w:tr w:rsidR="00A37008" w:rsidTr="00A37008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</w:tr>
      <w:tr w:rsidR="00A37008" w:rsidTr="00A37008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7008" w:rsidTr="00A37008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432636</w:t>
            </w:r>
          </w:p>
        </w:tc>
      </w:tr>
      <w:tr w:rsidR="00A37008" w:rsidTr="00A37008">
        <w:trPr>
          <w:trHeight w:val="1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125189</w:t>
            </w:r>
          </w:p>
        </w:tc>
      </w:tr>
      <w:tr w:rsidR="00A37008" w:rsidTr="00A37008">
        <w:trPr>
          <w:trHeight w:val="40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125189</w:t>
            </w:r>
          </w:p>
        </w:tc>
      </w:tr>
      <w:tr w:rsidR="00A37008" w:rsidTr="00A37008">
        <w:trPr>
          <w:trHeight w:val="2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83221</w:t>
            </w:r>
          </w:p>
        </w:tc>
      </w:tr>
      <w:tr w:rsidR="00A37008" w:rsidTr="00A37008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41198</w:t>
            </w:r>
          </w:p>
        </w:tc>
      </w:tr>
      <w:tr w:rsidR="00A37008" w:rsidTr="00A37008">
        <w:trPr>
          <w:trHeight w:val="40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A37008" w:rsidTr="00A37008">
        <w:trPr>
          <w:trHeight w:val="1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162865</w:t>
            </w:r>
          </w:p>
        </w:tc>
      </w:tr>
      <w:tr w:rsidR="00A37008" w:rsidTr="00A37008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161915</w:t>
            </w:r>
          </w:p>
        </w:tc>
      </w:tr>
      <w:tr w:rsidR="00A37008" w:rsidTr="00A37008">
        <w:trPr>
          <w:trHeight w:val="4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161915</w:t>
            </w:r>
          </w:p>
        </w:tc>
      </w:tr>
      <w:tr w:rsidR="00A37008" w:rsidTr="00A37008">
        <w:trPr>
          <w:trHeight w:val="42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950</w:t>
            </w:r>
          </w:p>
        </w:tc>
      </w:tr>
      <w:tr w:rsidR="00A37008" w:rsidTr="00A37008">
        <w:trPr>
          <w:trHeight w:val="4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A37008" w:rsidTr="00A37008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27836</w:t>
            </w:r>
          </w:p>
        </w:tc>
      </w:tr>
      <w:tr w:rsidR="00A37008" w:rsidTr="00A37008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27836</w:t>
            </w:r>
          </w:p>
        </w:tc>
      </w:tr>
      <w:tr w:rsidR="00A37008" w:rsidTr="00A37008">
        <w:trPr>
          <w:trHeight w:val="2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27836</w:t>
            </w:r>
          </w:p>
        </w:tc>
      </w:tr>
      <w:tr w:rsidR="00A37008" w:rsidTr="00A37008">
        <w:trPr>
          <w:trHeight w:val="9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87392</w:t>
            </w:r>
          </w:p>
        </w:tc>
      </w:tr>
      <w:tr w:rsidR="00A37008" w:rsidTr="00A37008">
        <w:trPr>
          <w:trHeight w:val="3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87392</w:t>
            </w:r>
          </w:p>
        </w:tc>
      </w:tr>
      <w:tr w:rsidR="00A37008" w:rsidTr="00A37008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32439</w:t>
            </w:r>
          </w:p>
        </w:tc>
      </w:tr>
      <w:tr w:rsidR="00A37008" w:rsidTr="00A37008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23357</w:t>
            </w:r>
          </w:p>
        </w:tc>
      </w:tr>
      <w:tr w:rsidR="00A37008" w:rsidTr="00A37008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31596</w:t>
            </w:r>
          </w:p>
        </w:tc>
      </w:tr>
      <w:tr w:rsidR="00A37008" w:rsidTr="00A37008">
        <w:trPr>
          <w:trHeight w:val="2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29354</w:t>
            </w:r>
          </w:p>
        </w:tc>
      </w:tr>
      <w:tr w:rsidR="00A37008" w:rsidTr="00A37008">
        <w:trPr>
          <w:trHeight w:val="5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29154</w:t>
            </w:r>
          </w:p>
        </w:tc>
      </w:tr>
      <w:tr w:rsidR="00A37008" w:rsidTr="00A37008">
        <w:trPr>
          <w:trHeight w:val="3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29154</w:t>
            </w:r>
          </w:p>
        </w:tc>
      </w:tr>
      <w:tr w:rsidR="00A37008" w:rsidTr="00A37008">
        <w:trPr>
          <w:trHeight w:val="2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Аппарат акима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A37008" w:rsidTr="00A37008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008" w:rsidRDefault="00A3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008" w:rsidRDefault="00A37008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C2885" w:rsidRPr="003C2885" w:rsidRDefault="003C2885" w:rsidP="00A370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sectPr w:rsidR="003C2885" w:rsidRPr="003C2885" w:rsidSect="003C2885">
      <w:headerReference w:type="default" r:id="rId6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687" w:rsidRDefault="00322687" w:rsidP="003C2885">
      <w:pPr>
        <w:spacing w:after="0" w:line="240" w:lineRule="auto"/>
      </w:pPr>
      <w:r>
        <w:separator/>
      </w:r>
    </w:p>
  </w:endnote>
  <w:endnote w:type="continuationSeparator" w:id="1">
    <w:p w:rsidR="00322687" w:rsidRDefault="00322687" w:rsidP="003C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687" w:rsidRDefault="00322687" w:rsidP="003C2885">
      <w:pPr>
        <w:spacing w:after="0" w:line="240" w:lineRule="auto"/>
      </w:pPr>
      <w:r>
        <w:separator/>
      </w:r>
    </w:p>
  </w:footnote>
  <w:footnote w:type="continuationSeparator" w:id="1">
    <w:p w:rsidR="00322687" w:rsidRDefault="00322687" w:rsidP="003C2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3280"/>
      <w:docPartObj>
        <w:docPartGallery w:val="Page Numbers (Top of Page)"/>
        <w:docPartUnique/>
      </w:docPartObj>
    </w:sdtPr>
    <w:sdtContent>
      <w:p w:rsidR="003C2885" w:rsidRDefault="00EC0C85">
        <w:pPr>
          <w:pStyle w:val="a3"/>
          <w:jc w:val="center"/>
        </w:pPr>
        <w:fldSimple w:instr=" PAGE   \* MERGEFORMAT ">
          <w:r w:rsidR="005A42A5">
            <w:rPr>
              <w:noProof/>
            </w:rPr>
            <w:t>3</w:t>
          </w:r>
        </w:fldSimple>
      </w:p>
    </w:sdtContent>
  </w:sdt>
  <w:p w:rsidR="003C2885" w:rsidRDefault="003C288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2885"/>
    <w:rsid w:val="00191DF9"/>
    <w:rsid w:val="0032251F"/>
    <w:rsid w:val="00322687"/>
    <w:rsid w:val="003C2885"/>
    <w:rsid w:val="005A42A5"/>
    <w:rsid w:val="005B5D2D"/>
    <w:rsid w:val="008609CB"/>
    <w:rsid w:val="00A11C60"/>
    <w:rsid w:val="00A37008"/>
    <w:rsid w:val="00D56789"/>
    <w:rsid w:val="00E25A93"/>
    <w:rsid w:val="00EC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885"/>
  </w:style>
  <w:style w:type="paragraph" w:styleId="a5">
    <w:name w:val="footer"/>
    <w:basedOn w:val="a"/>
    <w:link w:val="a6"/>
    <w:uiPriority w:val="99"/>
    <w:semiHidden/>
    <w:unhideWhenUsed/>
    <w:rsid w:val="003C2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885"/>
  </w:style>
  <w:style w:type="paragraph" w:styleId="a7">
    <w:name w:val="Normal (Web)"/>
    <w:basedOn w:val="a"/>
    <w:uiPriority w:val="99"/>
    <w:unhideWhenUsed/>
    <w:rsid w:val="005B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eWJ8nQZudEq8pjQHfMckfHaXbDU=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P7i7GYIssY53jiYAKRuOQFzcR1Tns/SXq8S6cvgsQj17cH6cnWF9Hzb2kNPdFbkyaflDvHYC
    viAh2PSrP/IRsVzShhK7oxRe/R5my9t1eKzxt2MTkKiOjWp13w+QMmJtwrS8Yb5WDeh8ZZAx
    7nGwHk+UarVtZTzDVbVLCRkJ86AwejT4Livf0kgPlJ6FYY98wB89iO0rKTf+F5GeD0niY3xS
    PcFLlpArLuPn3HRsSB6itSMYUjGLBLi5hq+6GOlCoEmmkJUyn6YDmXciAfOiXhzHKg983K3A
    k1ItWMKtMtHn7l304pi8zbL4Uv9OQ9TD3VMoYJ8dx9dD2XL3ticVBg==
  </SignatureValue>
  <KeyInfo>
    <KeyValue>
      <RSAKeyValue>
        <Modulus>
            q07XiOUgrYG96nCksatJqdSvlakXXvhba3VW4zSmRtDijNWgn3Eox1R+DTCWmjMQ1ICz9+bG
            R7D2qiqtHuQ9bPB/7HSU+6mp9AQ31url3rmdNhffLxHDKiS1VqwCkJzDTWOOJXLXfrDmOmtO
            /Sf/eLaAo+T1aeJfqlj84mN0LctC8GNE1dzykyFLvsC/1ifzEn4Xkn98VZnQKAyURmZTCVF0
            zxpC7npWj2aPF9bk12uZPuf3ua+BalwMStOYOL/OiCaklI+L7JIct7EFFc/s+77MNq/81uoi
            Bke+X21R/oFtuIOV+wgFsxtjNKYUIP2QaT7DIJ6CpbMnMvwdNDqYzQ==
          </Modulus>
        <Exponent>AQAB</Exponent>
      </RSAKeyValue>
    </KeyValue>
    <X509Data>
      <X509Certificate>
          MIIHmTCCBYGgAwIBAgIURa/YFZpcA/AX7TbfJUezaDDYYb0wDQYJKoZIhvcNAQELBQAwgc4x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0KPTmNCb0JDQndCU0KvQoNCj0KjQqyDQntCg0KLQkNCb0KvSmiAoUlNBKTAeFw0xODAzMjYx
          MDI5NDJaFw0xOTAzMjYxMDI5NDJaMIIBYjEkMCIGA1UEAwwb05jQltCG0JrQldCd0J7QkiDQ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qzCCASIwDQYJKoZIhvcNAQEBBQADggEPADCCAQoCggEBAKtO14jlIK2BvepwpLGrSanUr5Wp
          F174W2t1VuM0pkbQ4ozVoJ9xKMdUfg0wlpozENSAs/fmxkew9qoqrR7kPWzwf+x0lPupqfQE
          N9bq5d65nTYX3y8RwyoktVasApCcw01jjiVy136w5jprTv0n/3i2gKPk9WniX6pY/OJjdC3L
          QvBjRNXc8pMhS77Av9Yn8xJ+F5J/fFWZ0CgMlEZmUwlRdM8aQu56Vo9mjxfW5NdrmT7n97mv
          gWpcDErTmDi/zogmpJSPi+ySHLexBRXP7Pu+zDav/NbqIgZHvl9tUf6BbbiDlfsIBbMbYzSm
          FCD9kGk+wyCegqWzJzL8HTQ6mM0CAwEAAaOCAdYwggHSMA4GA1UdDwEB/wQEAwIFoDAoBgNV
          HSUEITAfBggrBgEFBQcDAgYIKoMOAwMEAQIGCSqDDgMDBAECATAPBgNVHSMECDAGgARVtbTi
          MB0GA1UdDgQWBBTLrIQ4fGFT+jM66qmhkFjub8M8IzBeBgNVHSAEVzBVMFMGByqDDgMDAgIw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c3AucGtpLmdvdi5rejANBgkqhkiG9w0BAQsFAAOCAgEAItKgOkBoSU7Q4Wj7Wdxmkrc5P3sk
          4mTVpAZU5lZ0Op5U7RqmUcR9WIGF7I12Me2h/L43v5oJ5SOBiUT6pkAMd0qXCl+Nzv/p7CRy
          ncSvzd8mfmNKIDVReZzPiuA/bmZAupZUVDCrLWueiS8QV/fgauu+1mgNqTT4bonkBM2w4JWz
          lxpcn4Ed27+Ah240wXGuwEoM991P3G5Nx+kW3gmiNAhK8AFCNiuZrL0Xumo8vR9p9Jpp0TlY
          ajtDy/k7fcqU2K5LUvxU3ov7FvKcdb9lDQq4Jb06vQJqSEK2jUXEPxyBlRFE2TaLfq6gyJ5T
          uN0DHn8HDmOBxXq01YCZa3T+nug78mz6CjlBgTIb1ASkW5bqwvtjeilHbxDQQstBW65zRNmu
          ucl4kdQ+KkwUdrXiFgr26rxo+oIT3dRRX31dFDLjAnzKxRr03KW8idVDb9hIw/ach7kHgGMV
          9d7QBzjIBHVdjCQeyM9G31ZVjhYheYx3t66n7X6SpPqRhCl9C/Fe5eew3ysPKBOerqUJLJSE
          +okfp/LxzRmKU0u+UZmz8w3+dKQt94jdLH3rJcqSNw7rIFu+NbKenYC6X3741YEsVwwHIihO
          nLHt9/tF3IOBOSwAwWspPdp3BS2Uqn7OtYCQDrhz1N3J3kRVoBMS+wzPaaOj0bPjkOpWb9TV
          y0BkgdE=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VyaUdPo2ubzmqtH143tokhZ4MUA=</DigestValue>
      </Reference>
      <Reference URI="/word/endnotes.xml?ContentType=application/vnd.openxmlformats-officedocument.wordprocessingml.endnotes+xml">
        <DigestMethod Algorithm="http://www.w3.org/2000/09/xmldsig#sha1"/>
        <DigestValue>ZbktTWRjBQR/m9R8cfIBKHCOtbg=</DigestValue>
      </Reference>
      <Reference URI="/word/fontTable.xml?ContentType=application/vnd.openxmlformats-officedocument.wordprocessingml.fontTable+xml">
        <DigestMethod Algorithm="http://www.w3.org/2000/09/xmldsig#sha1"/>
        <DigestValue>4Yphn7OzcbqvzbIcVwqy4twMKQg=</DigestValue>
      </Reference>
      <Reference URI="/word/footnotes.xml?ContentType=application/vnd.openxmlformats-officedocument.wordprocessingml.footnotes+xml">
        <DigestMethod Algorithm="http://www.w3.org/2000/09/xmldsig#sha1"/>
        <DigestValue>bsvCK10f2NjEMjaj0BySpTlwLDA=</DigestValue>
      </Reference>
      <Reference URI="/word/header1.xml?ContentType=application/vnd.openxmlformats-officedocument.wordprocessingml.header+xml">
        <DigestMethod Algorithm="http://www.w3.org/2000/09/xmldsig#sha1"/>
        <DigestValue>VQx6Y8jix1S7zjY3jMphsy3wwGI=</DigestValue>
      </Reference>
      <Reference URI="/word/settings.xml?ContentType=application/vnd.openxmlformats-officedocument.wordprocessingml.settings+xml">
        <DigestMethod Algorithm="http://www.w3.org/2000/09/xmldsig#sha1"/>
        <DigestValue>2Sqzbdg+XKgofzCkSgFU4sJPG+I=</DigestValue>
      </Reference>
      <Reference URI="/word/styles.xml?ContentType=application/vnd.openxmlformats-officedocument.wordprocessingml.styles+xml">
        <DigestMethod Algorithm="http://www.w3.org/2000/09/xmldsig#sha1"/>
        <DigestValue>FSSxOSOZtfrQArvEga4wTTMbO/w=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mJ1ZyXNw2cVmgyj5nyvGAAcXSkU=</DigestValue>
      </Reference>
    </Manifest>
    <SignatureProperties>
      <SignatureProperty Id="idSignatureTime" Target="#idPackageSignature">
        <mdssi:SignatureTime>
          <mdssi:Format>YYYY-MM-DDThh:mm:ssTZD</mdssi:Format>
          <mdssi:Value>2018-10-24T03:35:09Z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3xV7JPztEPtFIsVMRK1Y+mg+5ok=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fbVuQ4pkC9jr5P8ZDTz//3Va6LXyvcgtsIGERbeTJJcC8EJFL2u8It55sa6IcRm1oI49Pr5E
    9QSLEGPyF8RtWt07ckr8BurJxFe28S3IchzRsZbGQiP/t4RXP+7lmXXApKq9XjiPACHzp/0M
    bxRlkxzVxA+cV1F+jK1mWt8OgEaldZtAxYqeCpQTEc0pS+5Rygwtjpcf3NLkXwpkv5aBoMeC
    jNkKmcRTxLr0aEgZ83O+u1R50GeHGaPJSptRLAn2qSBnGV/8zAt7gbAft/3gGNNImkHHuBwD
    9JZn2qi3/3JUYVW59ToRkEf6xZvz223tG/sR1Lap1qoVuAU0GZBgrA==
  </SignatureValue>
  <KeyInfo>
    <KeyValue>
      <RSAKeyValue>
        <Modulus>
            i31capbIYPQrm1PL0bjehqDXbugNBDXYipBHYVSw2FaYBfWcldIiTh1ihxe1jScQ9VlfMl0T
            ycfq0FXM4U3zeqbzwMyBfADp+4R0fdZgVJ1KI5bBHs9NwlykIoSQcEAujkDDFYjpgC2hwRd8
            Z7TIUK/vpiXWYg3Bn4BT0NVBTrPdkZDb8Hhk8lxckKXn02nNr09O2aqkctV6wn2Dgd8ucdwr
            43uDhVqQG+pd1OpPoKe8t3GgGsy1BhrqAXP/tD9vrhUZD3/1FDBbNg81+1PfVBPGMZtjMr4T
            LqzBwmmWwZ7fVPdvbYgNnz0Rs5TDYU+jB8XG7n481gih0odYJz4c6w==
          </Modulus>
        <Exponent>AQAB</Exponent>
      </RSAKeyValue>
    </KeyValue>
    <X509Data>
      <X509Certificate>
          MIIHJjCCBQ6gAwIBAgIUZAbYo4JEV2DFkHG7ssIoIx7km08wDQYJKoZIhvcNAQELBQAwUjEL
          MAkGA1UEBhMCS1oxQzBBBgNVBAMMOtKw0JvQotCi0KvSmiDQmtCj05jQm9CQ0J3QlNCr0KDQ
          o9Co0Ksg0J7QoNCi0JDQm9Cr0pogKFJTQSkwHhcNMTgwOTEzMTExNTM4WhcNMTkwOTEzMTEx
          NTM4WjCCAVwxJDAiBgNVBAMMG9CV0KHQndCQ0JfQkNCgINCR0JDSktCU0JDQojEXMBUGA1UE
          BAwO0JXQodCd0JDQl9CQ0KAxGDAWBgNVBAUTD0lJTjcwMTAxNDMwMDQ2MTELMAkGA1UEBhMC
          S1oxGzAZBgNVBAcMEtCi0JXQoNCV0J3QntCX0JXQmjEoMCYGA1UECAwf0prQq9CX0KvQm9Ce
          0KDQlNCQINCe0JHQm9Cr0KHQqzF2MHQGA1UECgxtItCh0KvQoNCU0JDQoNCY0K8g0JDQo9CU
          0JDQndCU0KvSmiDQnNOY0KHQm9CY0KXQkNCiINCQ0J/Qn9CQ0KDQkNCi0KsiINCc0JXQnNCb
          0JXQmtCV0KLQotCG0Jog0JzQldCa0JXQnNCV0KHQhjEYMBYGA1UECwwPQklOMDIwNjQwMDAz
          MTY4MRswGQYDVQQqDBLQnNCQ0J3QodCj0KDSsNCb0KswggEiMA0GCSqGSIb3DQEBAQUAA4IB
          DwAwggEKAoIBAQCLfVxqlshg9CubU8vRuN6GoNdu6A0ENdiKkEdhVLDYVpgF9ZyV0iJOHWKH
          F7WNJxD1WV8yXRPJx+rQVczhTfN6pvPAzIF8AOn7hHR91mBUnUojlsEez03CXKQihJBwQC6O
          QMMViOmALaHBF3xntMhQr++mJdZiDcGfgFPQ1UFOs92RkNvweGTyXFyQpefTac2vT07ZqqRy
          1XrCfYOB3y5x3Cvje4OFWpAb6l3U6k+gp7y3caAazLUGGuoBc/+0P2+uFRkPf/UUMFs2DzX7
          U99UE8Yxm2MyvhMurMHCaZbBnt9U929tiA2fPRGzlMNhT6MHxcbufjzWCKHSh1gnPhzrAgMB
          AAGjggHmMIIB4jAOBgNVHQ8BAf8EBAMCBaAwKAYDVR0lBCEwHwYIKwYBBQUHAwIGCCqDDgMD
          BAECBgkqgw4DAwQBAgIwDwYDVR0jBAgwBoAEW2p0ETAdBgNVHQ4EFgQUqU5l2uIG5LL2WF2k
          /4dCEywwoBIwXgYDVR0gBFcwVTBTBgcqgw4DAwICMEgwIQYIKwYBBQUHAgEWFWh0dHA6Ly9w
          a2kuZ292Lmt6L2NwczAjBggrBgEFBQcCAjAXDBVodHRwOi8vcGtpLmdvdi5rei9jcHMwVgYD
          VR0fBE8wTTBLoEmgR4YhaHR0cDovL2NybC5wa2kuZ292Lmt6L25jYV9yc2EuY3JshiJodHRw
          Oi8vY3JsMS5wa2kuZ292Lmt6L25jYV9yc2EuY3JsMFoGA1UdLgRTMFEwT6BNoEuGI2h0dHA6
          Ly9jcmwucGtpLmdvdi5rei9uY2FfZF9yc2EuY3JshiRodHRwOi8vY3JsMS5wa2kuZ292Lmt6
          L25jYV9kX3JzYS5jcmwwYgYIKwYBBQUHAQEEVjBUMC4GCCsGAQUFBzAChiJodHRwOi8vcGtp
          Lmdvdi5rei9jZXJ0L25jYV9yc2EuY2VyMCIGCCsGAQUFBzABhhZodHRwOi8vb2NzcC5wa2ku
          Z292Lmt6MA0GCSqGSIb3DQEBCwUAA4ICAQB9bE1xEcXjR4WRqgD2UEoApy7knN9GqIrvo9US
          glzykb6z41aArRMlQyIQZMDKzvMoqeoOUb59p8/LkUnZ3aXKAq3BSMgm+MYieUtirDI8Q6Ng
          XZhqN0OGgiWAMihd3SzedxAIwqSomVeQpaQx+b7dPM5BqzEr1B2EspDH1DwSQxD1FOQ9kZ3A
          8qIlYjG7ohzNiRI63KJoT7iQyX02SpJweTVojUYOSWDiqBYIFqGquaRlMT8JBXHIdAHfqgj3
          7GNXdUQDoRHSebvDSdBvf6JBTH0DEt62VdbGlg0MhI7xRjFtbK/otC0QTDxM2ooMKD7WXhsU
          2maEsPXLF5SVfg4Bg1hC6nJ1Py30wqROlD1F9twYXL51zsGtw33hnmU1k7bXRvI/sTJI/p6S
          HxEpMy/S4rBwkHUeeFYvIuZEBDGyNuyeQU6XJ+Jx6Cr2/OHabZrlldGwgSz/1FtcQlrVRUCl
          JSxN3rcBDtuwRUuZS6f2qC4+xvtUBNgbnOT6y8Xv3kj7k9FZH9IViGOwuuqOI5XJwFmTD7Sw
          AcKH4Cds/u5GPh6YRDhRjYdS+hMmhM22vH38xzOtVIPanrK6Oi7eSvCNHvkaUTZPxmAAqy+U
          qlqpH0EeSbFUjwnJRdmZcPs2CtZR+6OM1rfC2L+Q4TWR8mNRyCA0waNVfrm0OFHTRmU7
JA==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VyaUdPo2ubzmqtH143tokhZ4MUA=</DigestValue>
      </Reference>
      <Reference URI="/word/endnotes.xml?ContentType=application/vnd.openxmlformats-officedocument.wordprocessingml.endnotes+xml">
        <DigestMethod Algorithm="http://www.w3.org/2000/09/xmldsig#sha1"/>
        <DigestValue>ZbktTWRjBQR/m9R8cfIBKHCOtbg=</DigestValue>
      </Reference>
      <Reference URI="/word/fontTable.xml?ContentType=application/vnd.openxmlformats-officedocument.wordprocessingml.fontTable+xml">
        <DigestMethod Algorithm="http://www.w3.org/2000/09/xmldsig#sha1"/>
        <DigestValue>4Yphn7OzcbqvzbIcVwqy4twMKQg=</DigestValue>
      </Reference>
      <Reference URI="/word/footnotes.xml?ContentType=application/vnd.openxmlformats-officedocument.wordprocessingml.footnotes+xml">
        <DigestMethod Algorithm="http://www.w3.org/2000/09/xmldsig#sha1"/>
        <DigestValue>bsvCK10f2NjEMjaj0BySpTlwLDA=</DigestValue>
      </Reference>
      <Reference URI="/word/header1.xml?ContentType=application/vnd.openxmlformats-officedocument.wordprocessingml.header+xml">
        <DigestMethod Algorithm="http://www.w3.org/2000/09/xmldsig#sha1"/>
        <DigestValue>VQx6Y8jix1S7zjY3jMphsy3wwGI=</DigestValue>
      </Reference>
      <Reference URI="/word/settings.xml?ContentType=application/vnd.openxmlformats-officedocument.wordprocessingml.settings+xml">
        <DigestMethod Algorithm="http://www.w3.org/2000/09/xmldsig#sha1"/>
        <DigestValue>2Sqzbdg+XKgofzCkSgFU4sJPG+I=</DigestValue>
      </Reference>
      <Reference URI="/word/styles.xml?ContentType=application/vnd.openxmlformats-officedocument.wordprocessingml.styles+xml">
        <DigestMethod Algorithm="http://www.w3.org/2000/09/xmldsig#sha1"/>
        <DigestValue>FSSxOSOZtfrQArvEga4wTTMbO/w=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mJ1ZyXNw2cVmgyj5nyvGAAcXSkU=</DigestValue>
      </Reference>
    </Manifest>
    <SignatureProperties>
      <SignatureProperty Id="idSignatureTime" Target="#idPackageSignature">
        <mdssi:SignatureTime>
          <mdssi:Format>YYYY-MM-DDThh:mm:ssTZD</mdssi:Format>
          <mdssi:Value>2018-10-24T03:35:18Z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8</cp:revision>
  <cp:lastPrinted>2018-10-08T11:14:00Z</cp:lastPrinted>
  <dcterms:created xsi:type="dcterms:W3CDTF">2018-10-08T11:12:00Z</dcterms:created>
  <dcterms:modified xsi:type="dcterms:W3CDTF">2018-10-24T03:35:00Z</dcterms:modified>
</cp:coreProperties>
</file>