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46" w:rsidRDefault="005C1846" w:rsidP="005C1846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  <w:r>
        <w:rPr>
          <w:color w:val="3399FF"/>
          <w:lang w:val="kk-KZ"/>
        </w:rPr>
        <w:t xml:space="preserve">         </w:t>
      </w:r>
      <w:r>
        <w:rPr>
          <w:b/>
          <w:sz w:val="28"/>
          <w:szCs w:val="28"/>
          <w:lang w:val="kk-KZ"/>
        </w:rPr>
        <w:t xml:space="preserve">Решение Сырдарьинского районного маслихата от </w:t>
      </w:r>
      <w:r>
        <w:rPr>
          <w:b/>
          <w:sz w:val="28"/>
          <w:szCs w:val="28"/>
          <w:lang w:val="kk-KZ"/>
        </w:rPr>
        <w:t xml:space="preserve"> 3 марта</w:t>
      </w:r>
      <w:r>
        <w:rPr>
          <w:b/>
          <w:sz w:val="28"/>
          <w:szCs w:val="28"/>
          <w:lang w:val="kk-KZ"/>
        </w:rPr>
        <w:t xml:space="preserve"> </w:t>
      </w:r>
    </w:p>
    <w:p w:rsidR="005C1846" w:rsidRDefault="005C1846" w:rsidP="005C1846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2021 года №</w:t>
      </w:r>
      <w:r>
        <w:rPr>
          <w:b/>
          <w:sz w:val="28"/>
          <w:szCs w:val="28"/>
          <w:lang w:val="kk-KZ"/>
        </w:rPr>
        <w:t>26</w:t>
      </w:r>
      <w:r>
        <w:rPr>
          <w:b/>
          <w:sz w:val="28"/>
          <w:szCs w:val="28"/>
          <w:lang w:val="kk-KZ"/>
        </w:rPr>
        <w:t xml:space="preserve"> «</w:t>
      </w:r>
      <w:r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>от 31 декабря 2020 года №484 «О бюджете сельского округа Айдарлы</w:t>
      </w:r>
      <w:r w:rsidR="00EF3AD9">
        <w:rPr>
          <w:rFonts w:eastAsia="Batang"/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>на 2021-2023 годы»</w:t>
      </w:r>
    </w:p>
    <w:p w:rsidR="005C1846" w:rsidRDefault="005C1846" w:rsidP="005C1846">
      <w:pPr>
        <w:jc w:val="center"/>
        <w:rPr>
          <w:b/>
          <w:sz w:val="28"/>
          <w:szCs w:val="28"/>
          <w:lang w:val="kk-KZ"/>
        </w:rPr>
      </w:pPr>
    </w:p>
    <w:p w:rsidR="005C1846" w:rsidRDefault="005C1846" w:rsidP="005C1846">
      <w:pPr>
        <w:jc w:val="center"/>
        <w:rPr>
          <w:b/>
          <w:sz w:val="28"/>
          <w:szCs w:val="28"/>
          <w:lang w:val="kk-KZ"/>
        </w:rPr>
      </w:pPr>
    </w:p>
    <w:p w:rsidR="005C1846" w:rsidRDefault="005C1846" w:rsidP="005C184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№81</w:t>
      </w:r>
      <w:r>
        <w:rPr>
          <w:b/>
          <w:sz w:val="28"/>
          <w:szCs w:val="28"/>
          <w:lang w:val="kk-KZ"/>
        </w:rPr>
        <w:t>70 от 09</w:t>
      </w:r>
      <w:r>
        <w:rPr>
          <w:b/>
          <w:sz w:val="28"/>
          <w:szCs w:val="28"/>
          <w:lang w:val="kk-KZ"/>
        </w:rPr>
        <w:t>.0</w:t>
      </w:r>
      <w:r>
        <w:rPr>
          <w:b/>
          <w:sz w:val="28"/>
          <w:szCs w:val="28"/>
          <w:lang w:val="kk-KZ"/>
        </w:rPr>
        <w:t>3</w:t>
      </w:r>
      <w:r>
        <w:rPr>
          <w:b/>
          <w:sz w:val="28"/>
          <w:szCs w:val="28"/>
          <w:lang w:val="kk-KZ"/>
        </w:rPr>
        <w:t>.2021 года.</w:t>
      </w:r>
    </w:p>
    <w:p w:rsidR="005C1846" w:rsidRDefault="005C1846" w:rsidP="005C1846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C1846" w:rsidRDefault="005C1846" w:rsidP="005C1846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C1846" w:rsidRDefault="005C1846" w:rsidP="005C1846">
      <w:pPr>
        <w:overflowPunct/>
        <w:autoSpaceDE/>
        <w:adjustRightInd/>
        <w:ind w:firstLine="798"/>
        <w:jc w:val="both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В соответствии со статьей 109-1 Кодекса Республики Казахстан от 4 декабря 2008 года «Бюджетный кодекс Республики Казахстан» и пунктом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rFonts w:eastAsia="Batang"/>
          <w:b/>
          <w:sz w:val="28"/>
          <w:szCs w:val="28"/>
          <w:lang w:val="kk-KZ"/>
        </w:rPr>
        <w:t xml:space="preserve">РЕШИЛ: </w:t>
      </w:r>
    </w:p>
    <w:p w:rsidR="005C1846" w:rsidRDefault="005C1846" w:rsidP="005C1846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  <w:lang w:val="kk-KZ"/>
        </w:rPr>
        <w:t>. Внести в решение Сырдарьинского районного маслихата от 31 декабря 2020 года №484 «</w:t>
      </w:r>
      <w:r>
        <w:rPr>
          <w:rFonts w:eastAsia="Batang"/>
          <w:sz w:val="28"/>
          <w:szCs w:val="28"/>
        </w:rPr>
        <w:t>О бюджете</w:t>
      </w:r>
      <w:r>
        <w:rPr>
          <w:rFonts w:eastAsia="Batang"/>
          <w:sz w:val="28"/>
          <w:szCs w:val="28"/>
          <w:lang w:val="kk-KZ"/>
        </w:rPr>
        <w:t xml:space="preserve"> сельского округа Айдарлы</w:t>
      </w:r>
      <w:r>
        <w:rPr>
          <w:rFonts w:eastAsia="Batang"/>
          <w:sz w:val="28"/>
          <w:szCs w:val="28"/>
        </w:rPr>
        <w:t xml:space="preserve"> на 20</w:t>
      </w:r>
      <w:r>
        <w:rPr>
          <w:rFonts w:eastAsia="Batang"/>
          <w:sz w:val="28"/>
          <w:szCs w:val="28"/>
          <w:lang w:val="kk-KZ"/>
        </w:rPr>
        <w:t>21</w:t>
      </w:r>
      <w:r>
        <w:rPr>
          <w:rFonts w:eastAsia="Batang"/>
          <w:sz w:val="28"/>
          <w:szCs w:val="28"/>
        </w:rPr>
        <w:t>-202</w:t>
      </w:r>
      <w:r>
        <w:rPr>
          <w:rFonts w:eastAsia="Batang"/>
          <w:sz w:val="28"/>
          <w:szCs w:val="28"/>
          <w:lang w:val="kk-KZ"/>
        </w:rPr>
        <w:t>3</w:t>
      </w:r>
      <w:r>
        <w:rPr>
          <w:rFonts w:eastAsia="Batang"/>
          <w:sz w:val="28"/>
          <w:szCs w:val="28"/>
        </w:rPr>
        <w:t xml:space="preserve"> годы</w:t>
      </w:r>
      <w:r>
        <w:rPr>
          <w:rFonts w:eastAsia="Batang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8063, опубликовано в эталонном контрольном банке нормативных правовых актов Республики Казахстан 15 января 2021 года) следующие изменения:</w:t>
      </w:r>
    </w:p>
    <w:p w:rsidR="005C1846" w:rsidRDefault="005C1846" w:rsidP="005C1846">
      <w:pPr>
        <w:overflowPunct/>
        <w:autoSpaceDE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пункт 1</w:t>
      </w:r>
      <w:r>
        <w:rPr>
          <w:rFonts w:eastAsia="Batang"/>
          <w:sz w:val="28"/>
          <w:szCs w:val="28"/>
        </w:rPr>
        <w:t xml:space="preserve"> изложить в новой редакции:</w:t>
      </w:r>
    </w:p>
    <w:p w:rsidR="005C1846" w:rsidRDefault="005C1846" w:rsidP="005C1846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«1. Утвердить бюджет сельского округа Айдарлы на 2021 – 2023 годы согласно приложениям 1, 2 и 3, в том числе на 2021 год в следующих объемах: </w:t>
      </w:r>
    </w:p>
    <w:p w:rsidR="005C1846" w:rsidRDefault="005C1846" w:rsidP="005C1846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1) доходы – 79154,6 тысяч тенге, в том числе: </w:t>
      </w:r>
    </w:p>
    <w:p w:rsidR="005C1846" w:rsidRDefault="005C1846" w:rsidP="005C1846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 1446 тысяч тенге;</w:t>
      </w:r>
    </w:p>
    <w:p w:rsidR="005C1846" w:rsidRDefault="005C1846" w:rsidP="005C1846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поступления трансфертов – 77708,6 тысяч тенге;</w:t>
      </w:r>
    </w:p>
    <w:p w:rsidR="005C1846" w:rsidRDefault="005C1846" w:rsidP="005C1846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затраты – 79154,6 тысяч тенге;</w:t>
      </w:r>
    </w:p>
    <w:p w:rsidR="005C1846" w:rsidRDefault="005C1846" w:rsidP="005C1846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0;</w:t>
      </w:r>
    </w:p>
    <w:p w:rsidR="005C1846" w:rsidRDefault="005C1846" w:rsidP="005C1846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5C1846" w:rsidRDefault="005C1846" w:rsidP="005C1846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5C1846" w:rsidRDefault="005C1846" w:rsidP="005C1846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5C1846" w:rsidRDefault="005C1846" w:rsidP="005C1846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5C1846" w:rsidRDefault="005C1846" w:rsidP="005C1846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5C1846" w:rsidRDefault="005C1846" w:rsidP="005C1846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 – 0;</w:t>
      </w:r>
    </w:p>
    <w:p w:rsidR="005C1846" w:rsidRDefault="005C1846" w:rsidP="005C1846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6) финансирование дефицита (использование профицита) бюджета – 0; </w:t>
      </w:r>
    </w:p>
    <w:p w:rsidR="005C1846" w:rsidRDefault="005C1846" w:rsidP="005C1846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поступление займов – 0;</w:t>
      </w:r>
    </w:p>
    <w:p w:rsidR="005C1846" w:rsidRDefault="005C1846" w:rsidP="005C1846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погашение займов – 0;</w:t>
      </w:r>
    </w:p>
    <w:p w:rsidR="005C1846" w:rsidRDefault="005C1846" w:rsidP="005C1846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используемые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0.</w:t>
      </w:r>
      <w:r>
        <w:rPr>
          <w:sz w:val="28"/>
          <w:szCs w:val="28"/>
          <w:lang w:val="kk-KZ"/>
        </w:rPr>
        <w:t>».</w:t>
      </w:r>
    </w:p>
    <w:p w:rsidR="005C1846" w:rsidRDefault="005C1846" w:rsidP="005C1846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>Приложение 1 к указанному решению изложить в новой редакции согласно приложению к настоящему решению.</w:t>
      </w:r>
    </w:p>
    <w:p w:rsidR="005C1846" w:rsidRDefault="005C1846" w:rsidP="005C1846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2. Настоящее решение вводится в действие с 1 января 2021 года и подлежит официальному опубликованию. </w:t>
      </w:r>
    </w:p>
    <w:p w:rsidR="005C1846" w:rsidRPr="00486A65" w:rsidRDefault="005C1846" w:rsidP="005C1846">
      <w:pPr>
        <w:rPr>
          <w:lang w:val="kk-KZ"/>
        </w:rPr>
      </w:pPr>
    </w:p>
    <w:p w:rsidR="005C1846" w:rsidRDefault="005C1846" w:rsidP="005C1846"/>
    <w:p w:rsidR="005C1846" w:rsidRDefault="005C1846" w:rsidP="005C1846"/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1364"/>
        <w:gridCol w:w="2641"/>
      </w:tblGrid>
      <w:tr w:rsidR="005C1846" w:rsidTr="00750D2E">
        <w:tc>
          <w:tcPr>
            <w:tcW w:w="3652" w:type="dxa"/>
            <w:hideMark/>
          </w:tcPr>
          <w:p w:rsidR="005C1846" w:rsidRDefault="005C1846" w:rsidP="00750D2E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5C1846" w:rsidRDefault="005C1846" w:rsidP="00750D2E"/>
        </w:tc>
        <w:tc>
          <w:tcPr>
            <w:tcW w:w="3152" w:type="dxa"/>
            <w:hideMark/>
          </w:tcPr>
          <w:p w:rsidR="005C1846" w:rsidRDefault="005C1846" w:rsidP="00750D2E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5C1846" w:rsidTr="00750D2E">
        <w:tc>
          <w:tcPr>
            <w:tcW w:w="0" w:type="auto"/>
          </w:tcPr>
          <w:p w:rsidR="005C1846" w:rsidRDefault="005C1846" w:rsidP="00750D2E">
            <w:r>
              <w:rPr>
                <w:b/>
                <w:sz w:val="28"/>
              </w:rPr>
              <w:t xml:space="preserve">Секретарь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5C1846" w:rsidRDefault="005C1846" w:rsidP="00750D2E"/>
        </w:tc>
        <w:tc>
          <w:tcPr>
            <w:tcW w:w="0" w:type="auto"/>
          </w:tcPr>
          <w:p w:rsidR="005C1846" w:rsidRDefault="005C1846" w:rsidP="00750D2E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EF3AD9" w:rsidRDefault="00EF3AD9"/>
    <w:p w:rsidR="00EF3AD9" w:rsidRPr="00EF3AD9" w:rsidRDefault="00EF3AD9" w:rsidP="00EF3AD9"/>
    <w:p w:rsidR="00EF3AD9" w:rsidRPr="00EF3AD9" w:rsidRDefault="00EF3AD9" w:rsidP="00EF3AD9"/>
    <w:p w:rsidR="00EF3AD9" w:rsidRPr="00EF3AD9" w:rsidRDefault="00EF3AD9" w:rsidP="00EF3AD9"/>
    <w:p w:rsidR="00EF3AD9" w:rsidRPr="00EF3AD9" w:rsidRDefault="00EF3AD9" w:rsidP="00EF3AD9"/>
    <w:p w:rsidR="00EF3AD9" w:rsidRPr="00EF3AD9" w:rsidRDefault="00EF3AD9" w:rsidP="00EF3AD9"/>
    <w:p w:rsidR="00EF3AD9" w:rsidRDefault="00EF3AD9" w:rsidP="00EF3AD9"/>
    <w:p w:rsidR="00EF3AD9" w:rsidRPr="00EF3AD9" w:rsidRDefault="00EF3AD9" w:rsidP="00EF3AD9">
      <w:pPr>
        <w:tabs>
          <w:tab w:val="left" w:pos="1980"/>
        </w:tabs>
      </w:pPr>
      <w:r>
        <w:tab/>
      </w:r>
    </w:p>
    <w:tbl>
      <w:tblPr>
        <w:tblStyle w:val="a3"/>
        <w:tblW w:w="4825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</w:tblGrid>
      <w:tr w:rsidR="00EF3AD9" w:rsidTr="00750D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F3AD9" w:rsidRDefault="00EF3AD9" w:rsidP="00750D2E">
            <w:pPr>
              <w:ind w:left="1565"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Приложение к решению</w:t>
            </w:r>
          </w:p>
          <w:p w:rsidR="00EF3AD9" w:rsidRPr="002A55C9" w:rsidRDefault="00EF3AD9" w:rsidP="00750D2E">
            <w:pPr>
              <w:ind w:left="1565"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</w:t>
            </w:r>
          </w:p>
          <w:p w:rsidR="00EF3AD9" w:rsidRPr="002A55C9" w:rsidRDefault="00EF3AD9" w:rsidP="00750D2E">
            <w:pPr>
              <w:ind w:left="1565"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EF3AD9" w:rsidRDefault="00EF3AD9" w:rsidP="00750D2E">
            <w:pPr>
              <w:ind w:left="1565"/>
              <w:rPr>
                <w:sz w:val="28"/>
              </w:rPr>
            </w:pPr>
            <w:r>
              <w:rPr>
                <w:sz w:val="28"/>
              </w:rPr>
              <w:t>от 3 марта 2021 года</w:t>
            </w:r>
          </w:p>
          <w:p w:rsidR="00EF3AD9" w:rsidRDefault="00EF3AD9" w:rsidP="00750D2E">
            <w:pPr>
              <w:ind w:left="1565"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№ 26</w:t>
            </w:r>
          </w:p>
          <w:p w:rsidR="00EF3AD9" w:rsidRDefault="00EF3AD9" w:rsidP="00750D2E">
            <w:pPr>
              <w:ind w:left="1565"/>
            </w:pPr>
          </w:p>
          <w:p w:rsidR="00EF3AD9" w:rsidRDefault="00EF3AD9" w:rsidP="00750D2E">
            <w:pPr>
              <w:ind w:left="1565"/>
            </w:pPr>
          </w:p>
          <w:p w:rsidR="00EF3AD9" w:rsidRPr="00804E9C" w:rsidRDefault="00EF3AD9" w:rsidP="00750D2E">
            <w:pPr>
              <w:ind w:left="1565"/>
              <w:outlineLvl w:val="0"/>
              <w:rPr>
                <w:sz w:val="28"/>
                <w:szCs w:val="28"/>
              </w:rPr>
            </w:pPr>
            <w:r w:rsidRPr="00804E9C">
              <w:rPr>
                <w:sz w:val="28"/>
                <w:szCs w:val="28"/>
              </w:rPr>
              <w:t xml:space="preserve">Приложение 1 к решению </w:t>
            </w:r>
          </w:p>
          <w:p w:rsidR="00EF3AD9" w:rsidRPr="00804E9C" w:rsidRDefault="00EF3AD9" w:rsidP="00750D2E">
            <w:pPr>
              <w:ind w:left="1565"/>
              <w:outlineLvl w:val="0"/>
              <w:rPr>
                <w:sz w:val="28"/>
                <w:szCs w:val="28"/>
              </w:rPr>
            </w:pPr>
            <w:r w:rsidRPr="00804E9C">
              <w:rPr>
                <w:sz w:val="28"/>
                <w:szCs w:val="28"/>
              </w:rPr>
              <w:t xml:space="preserve">Сырдарьинского районного </w:t>
            </w:r>
            <w:proofErr w:type="spellStart"/>
            <w:r w:rsidRPr="00804E9C">
              <w:rPr>
                <w:sz w:val="28"/>
                <w:szCs w:val="28"/>
              </w:rPr>
              <w:t>маслихата</w:t>
            </w:r>
            <w:proofErr w:type="spellEnd"/>
            <w:r w:rsidRPr="00804E9C">
              <w:rPr>
                <w:sz w:val="28"/>
                <w:szCs w:val="28"/>
              </w:rPr>
              <w:t xml:space="preserve"> </w:t>
            </w:r>
          </w:p>
          <w:p w:rsidR="00EF3AD9" w:rsidRPr="00EF3AD9" w:rsidRDefault="00EF3AD9" w:rsidP="00750D2E">
            <w:pPr>
              <w:ind w:left="1565"/>
              <w:outlineLvl w:val="0"/>
            </w:pPr>
            <w:r w:rsidRPr="00804E9C">
              <w:rPr>
                <w:sz w:val="28"/>
                <w:szCs w:val="28"/>
              </w:rPr>
              <w:t xml:space="preserve">от </w:t>
            </w:r>
            <w:r w:rsidRPr="00EF3AD9">
              <w:rPr>
                <w:sz w:val="28"/>
                <w:szCs w:val="28"/>
              </w:rPr>
              <w:t>31</w:t>
            </w:r>
            <w:r w:rsidRPr="00804E9C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  <w:lang w:val="kk-KZ"/>
              </w:rPr>
              <w:t>20</w:t>
            </w:r>
            <w:r w:rsidRPr="00804E9C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  <w:lang w:val="kk-KZ"/>
              </w:rPr>
              <w:t>48</w:t>
            </w:r>
            <w:r w:rsidRPr="00EF3AD9">
              <w:rPr>
                <w:sz w:val="28"/>
                <w:szCs w:val="28"/>
              </w:rPr>
              <w:t>4</w:t>
            </w:r>
          </w:p>
          <w:p w:rsidR="00EF3AD9" w:rsidRDefault="00EF3AD9" w:rsidP="00750D2E">
            <w:pPr>
              <w:jc w:val="right"/>
              <w:outlineLvl w:val="0"/>
              <w:rPr>
                <w:b/>
                <w:lang w:val="kk-KZ"/>
              </w:rPr>
            </w:pPr>
          </w:p>
          <w:p w:rsidR="00EF3AD9" w:rsidRPr="00140936" w:rsidRDefault="00EF3AD9" w:rsidP="00750D2E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EF3AD9" w:rsidTr="00750D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F3AD9" w:rsidRDefault="00EF3AD9" w:rsidP="00750D2E">
            <w:pPr>
              <w:ind w:left="250"/>
            </w:pPr>
          </w:p>
        </w:tc>
      </w:tr>
    </w:tbl>
    <w:p w:rsidR="00EF3AD9" w:rsidRDefault="00EF3AD9" w:rsidP="00EF3AD9">
      <w:pPr>
        <w:jc w:val="center"/>
        <w:rPr>
          <w:lang w:val="kk-KZ"/>
        </w:rPr>
      </w:pPr>
      <w:bookmarkStart w:id="0" w:name="_GoBack"/>
      <w:bookmarkEnd w:id="0"/>
      <w:r>
        <w:rPr>
          <w:lang w:val="kk-KZ"/>
        </w:rPr>
        <w:t xml:space="preserve">Бюджет сельского округа </w:t>
      </w:r>
      <w:r>
        <w:t>Айдарлы</w:t>
      </w:r>
      <w:r>
        <w:rPr>
          <w:lang w:val="kk-KZ"/>
        </w:rPr>
        <w:t xml:space="preserve"> на 2021 год</w:t>
      </w:r>
    </w:p>
    <w:p w:rsidR="00EF3AD9" w:rsidRDefault="00EF3AD9" w:rsidP="00EF3AD9">
      <w:pPr>
        <w:jc w:val="center"/>
        <w:rPr>
          <w:b/>
          <w:lang w:val="kk-KZ"/>
        </w:rPr>
      </w:pPr>
    </w:p>
    <w:tbl>
      <w:tblPr>
        <w:tblW w:w="11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28"/>
        <w:gridCol w:w="539"/>
        <w:gridCol w:w="142"/>
        <w:gridCol w:w="6374"/>
        <w:gridCol w:w="1422"/>
        <w:gridCol w:w="1416"/>
      </w:tblGrid>
      <w:tr w:rsidR="00EF3AD9" w:rsidTr="00750D2E">
        <w:trPr>
          <w:gridAfter w:val="1"/>
          <w:wAfter w:w="1417" w:type="dxa"/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AD9" w:rsidRDefault="00EF3AD9" w:rsidP="00750D2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Категория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Сумма, тысяч тенге</w:t>
            </w:r>
          </w:p>
        </w:tc>
      </w:tr>
      <w:tr w:rsidR="00EF3AD9" w:rsidTr="00750D2E">
        <w:trPr>
          <w:gridAfter w:val="1"/>
          <w:wAfter w:w="1417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AD9" w:rsidRDefault="00EF3AD9" w:rsidP="00750D2E">
            <w:pPr>
              <w:rPr>
                <w:lang w:eastAsia="en-US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AD9" w:rsidRDefault="00EF3AD9" w:rsidP="00750D2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Класс</w:t>
            </w:r>
            <w:r>
              <w:rPr>
                <w:lang w:eastAsia="en-US"/>
              </w:rPr>
              <w:t>  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rPr>
                <w:lang w:val="kk-KZ" w:eastAsia="en-US"/>
              </w:rPr>
            </w:pPr>
          </w:p>
        </w:tc>
      </w:tr>
      <w:tr w:rsidR="00EF3AD9" w:rsidTr="00750D2E">
        <w:trPr>
          <w:gridAfter w:val="1"/>
          <w:wAfter w:w="1417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AD9" w:rsidRDefault="00EF3AD9" w:rsidP="00750D2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Подкласс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rPr>
                <w:lang w:val="kk-KZ" w:eastAsia="en-US"/>
              </w:rPr>
            </w:pPr>
          </w:p>
        </w:tc>
      </w:tr>
      <w:tr w:rsidR="00EF3AD9" w:rsidTr="00750D2E">
        <w:trPr>
          <w:gridAfter w:val="1"/>
          <w:wAfter w:w="1417" w:type="dxa"/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AD9" w:rsidRDefault="00EF3AD9" w:rsidP="00750D2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rPr>
                <w:lang w:val="kk-KZ" w:eastAsia="en-US"/>
              </w:rPr>
            </w:pPr>
          </w:p>
        </w:tc>
      </w:tr>
      <w:tr w:rsidR="00EF3AD9" w:rsidTr="00750D2E">
        <w:trPr>
          <w:gridAfter w:val="1"/>
          <w:wAfter w:w="1417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AD9" w:rsidRDefault="00EF3AD9" w:rsidP="00750D2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ДОХОДЫ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79154,6</w:t>
            </w:r>
          </w:p>
        </w:tc>
      </w:tr>
      <w:tr w:rsidR="00EF3AD9" w:rsidTr="00750D2E">
        <w:trPr>
          <w:gridAfter w:val="1"/>
          <w:wAfter w:w="1417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AD9" w:rsidRDefault="00EF3AD9" w:rsidP="00750D2E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Налоговые поступления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>1</w:t>
            </w:r>
            <w:r>
              <w:rPr>
                <w:bCs/>
                <w:lang w:val="kk-KZ" w:eastAsia="en-US"/>
              </w:rPr>
              <w:t>446</w:t>
            </w:r>
          </w:p>
        </w:tc>
      </w:tr>
      <w:tr w:rsidR="00EF3AD9" w:rsidTr="00750D2E">
        <w:trPr>
          <w:gridAfter w:val="1"/>
          <w:wAfter w:w="1417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AD9" w:rsidRDefault="00EF3AD9" w:rsidP="00750D2E">
            <w:pPr>
              <w:spacing w:line="25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H</w:t>
            </w:r>
            <w:proofErr w:type="gramEnd"/>
            <w:r>
              <w:rPr>
                <w:bCs/>
                <w:lang w:eastAsia="en-US"/>
              </w:rPr>
              <w:t>алоги</w:t>
            </w:r>
            <w:proofErr w:type="spellEnd"/>
            <w:r>
              <w:rPr>
                <w:bCs/>
                <w:lang w:eastAsia="en-US"/>
              </w:rPr>
              <w:t xml:space="preserve"> на собственность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>1</w:t>
            </w:r>
            <w:r>
              <w:rPr>
                <w:bCs/>
                <w:lang w:val="kk-KZ" w:eastAsia="en-US"/>
              </w:rPr>
              <w:t>446</w:t>
            </w:r>
          </w:p>
        </w:tc>
      </w:tr>
      <w:tr w:rsidR="00EF3AD9" w:rsidTr="00750D2E">
        <w:trPr>
          <w:gridAfter w:val="1"/>
          <w:wAfter w:w="1417" w:type="dxa"/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AD9" w:rsidRDefault="00EF3AD9" w:rsidP="00750D2E">
            <w:pPr>
              <w:spacing w:line="25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алоги</w:t>
            </w:r>
            <w:proofErr w:type="spellEnd"/>
            <w:r>
              <w:rPr>
                <w:lang w:eastAsia="en-US"/>
              </w:rPr>
              <w:t xml:space="preserve"> на имущество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9</w:t>
            </w:r>
          </w:p>
        </w:tc>
      </w:tr>
      <w:tr w:rsidR="00EF3AD9" w:rsidTr="00750D2E">
        <w:trPr>
          <w:gridAfter w:val="1"/>
          <w:wAfter w:w="1417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AD9" w:rsidRDefault="00EF3AD9" w:rsidP="00750D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7</w:t>
            </w:r>
            <w:r>
              <w:rPr>
                <w:lang w:val="kk-KZ" w:eastAsia="en-US"/>
              </w:rPr>
              <w:t>3</w:t>
            </w:r>
          </w:p>
        </w:tc>
      </w:tr>
      <w:tr w:rsidR="00EF3AD9" w:rsidTr="00750D2E">
        <w:trPr>
          <w:gridAfter w:val="1"/>
          <w:wAfter w:w="1417" w:type="dxa"/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AD9" w:rsidRDefault="00EF3AD9" w:rsidP="00750D2E">
            <w:pPr>
              <w:spacing w:line="25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</w:t>
            </w:r>
            <w:proofErr w:type="spellEnd"/>
            <w:r>
              <w:rPr>
                <w:lang w:eastAsia="en-US"/>
              </w:rPr>
              <w:t xml:space="preserve"> на транспортные средства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354</w:t>
            </w:r>
          </w:p>
        </w:tc>
      </w:tr>
      <w:tr w:rsidR="00EF3AD9" w:rsidTr="00750D2E">
        <w:trPr>
          <w:gridAfter w:val="1"/>
          <w:wAfter w:w="1417" w:type="dxa"/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Поступления трансфертов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77708,6</w:t>
            </w:r>
          </w:p>
        </w:tc>
      </w:tr>
      <w:tr w:rsidR="00EF3AD9" w:rsidTr="00750D2E">
        <w:trPr>
          <w:gridAfter w:val="1"/>
          <w:wAfter w:w="1417" w:type="dxa"/>
          <w:trHeight w:val="59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77708,6</w:t>
            </w:r>
          </w:p>
        </w:tc>
      </w:tr>
      <w:tr w:rsidR="00EF3AD9" w:rsidTr="00750D2E">
        <w:trPr>
          <w:gridAfter w:val="1"/>
          <w:wAfter w:w="1417" w:type="dxa"/>
          <w:trHeight w:val="31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77708,6</w:t>
            </w:r>
          </w:p>
        </w:tc>
      </w:tr>
      <w:tr w:rsidR="00EF3AD9" w:rsidTr="00750D2E">
        <w:trPr>
          <w:trHeight w:val="17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AD9" w:rsidRDefault="00EF3AD9" w:rsidP="00750D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</w:t>
            </w:r>
            <w:r>
              <w:rPr>
                <w:lang w:val="kk-KZ" w:eastAsia="en-US"/>
              </w:rPr>
              <w:t>ьная группа</w:t>
            </w:r>
            <w:r>
              <w:rPr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EF3AD9" w:rsidTr="00750D2E">
        <w:trPr>
          <w:gridAfter w:val="1"/>
          <w:wAfter w:w="1417" w:type="dxa"/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AD9" w:rsidRDefault="00EF3AD9" w:rsidP="00750D2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EF3AD9" w:rsidTr="00750D2E">
        <w:trPr>
          <w:gridAfter w:val="1"/>
          <w:wAfter w:w="1417" w:type="dxa"/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AD9" w:rsidRDefault="00EF3AD9" w:rsidP="00750D2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Программа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EF3AD9" w:rsidTr="00750D2E">
        <w:trPr>
          <w:gridAfter w:val="1"/>
          <w:wAfter w:w="1417" w:type="dxa"/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AD9" w:rsidRDefault="00EF3AD9" w:rsidP="00750D2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F3AD9" w:rsidTr="00750D2E">
        <w:trPr>
          <w:gridAfter w:val="1"/>
          <w:wAfter w:w="1417" w:type="dxa"/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>
              <w:rPr>
                <w:bCs/>
                <w:lang w:val="kk-KZ" w:eastAsia="en-US"/>
              </w:rPr>
              <w:t>ЗАТРАТЫ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79154,6</w:t>
            </w:r>
          </w:p>
        </w:tc>
      </w:tr>
      <w:tr w:rsidR="00EF3AD9" w:rsidTr="00750D2E">
        <w:trPr>
          <w:gridAfter w:val="1"/>
          <w:wAfter w:w="1417" w:type="dxa"/>
          <w:trHeight w:val="1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26896</w:t>
            </w:r>
          </w:p>
        </w:tc>
      </w:tr>
      <w:tr w:rsidR="00EF3AD9" w:rsidTr="00750D2E">
        <w:trPr>
          <w:gridAfter w:val="1"/>
          <w:wAfter w:w="1417" w:type="dxa"/>
          <w:trHeight w:val="7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>26896</w:t>
            </w:r>
          </w:p>
        </w:tc>
      </w:tr>
      <w:tr w:rsidR="00EF3AD9" w:rsidTr="00750D2E">
        <w:trPr>
          <w:gridAfter w:val="1"/>
          <w:wAfter w:w="1417" w:type="dxa"/>
          <w:trHeight w:val="1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Услуги по обеспечению деятельности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25983</w:t>
            </w:r>
          </w:p>
        </w:tc>
      </w:tr>
      <w:tr w:rsidR="00EF3AD9" w:rsidTr="00750D2E">
        <w:trPr>
          <w:gridAfter w:val="1"/>
          <w:wAfter w:w="1417" w:type="dxa"/>
          <w:trHeight w:val="1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D9" w:rsidRDefault="00EF3AD9" w:rsidP="00750D2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Капитальные расходы подведомственных государственных учереждений и организаций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913</w:t>
            </w:r>
          </w:p>
        </w:tc>
      </w:tr>
      <w:tr w:rsidR="00EF3AD9" w:rsidTr="00750D2E">
        <w:trPr>
          <w:gridAfter w:val="1"/>
          <w:wAfter w:w="1417" w:type="dxa"/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>2435</w:t>
            </w:r>
          </w:p>
        </w:tc>
      </w:tr>
      <w:tr w:rsidR="00EF3AD9" w:rsidTr="00750D2E">
        <w:trPr>
          <w:gridAfter w:val="1"/>
          <w:wAfter w:w="1417" w:type="dxa"/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2435</w:t>
            </w:r>
          </w:p>
        </w:tc>
      </w:tr>
      <w:tr w:rsidR="00EF3AD9" w:rsidTr="00750D2E">
        <w:trPr>
          <w:gridAfter w:val="1"/>
          <w:wAfter w:w="1417" w:type="dxa"/>
          <w:trHeight w:val="2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D9" w:rsidRDefault="00EF3AD9" w:rsidP="00750D2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2435</w:t>
            </w:r>
          </w:p>
        </w:tc>
      </w:tr>
      <w:tr w:rsidR="00EF3AD9" w:rsidTr="00750D2E">
        <w:trPr>
          <w:gridAfter w:val="1"/>
          <w:wAfter w:w="1417" w:type="dxa"/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20892,6</w:t>
            </w:r>
          </w:p>
        </w:tc>
      </w:tr>
      <w:tr w:rsidR="00EF3AD9" w:rsidTr="00750D2E">
        <w:trPr>
          <w:gridAfter w:val="1"/>
          <w:wAfter w:w="1417" w:type="dxa"/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D9" w:rsidRDefault="00EF3AD9" w:rsidP="00750D2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20892,6</w:t>
            </w:r>
          </w:p>
        </w:tc>
      </w:tr>
      <w:tr w:rsidR="00EF3AD9" w:rsidTr="00750D2E">
        <w:trPr>
          <w:gridAfter w:val="1"/>
          <w:wAfter w:w="1417" w:type="dxa"/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D9" w:rsidRDefault="00EF3AD9" w:rsidP="00750D2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Освещение улиц в населенных пунктах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11811,1</w:t>
            </w:r>
          </w:p>
        </w:tc>
      </w:tr>
      <w:tr w:rsidR="00EF3AD9" w:rsidTr="00750D2E">
        <w:trPr>
          <w:gridAfter w:val="1"/>
          <w:wAfter w:w="1417" w:type="dxa"/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санитарии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1000</w:t>
            </w:r>
          </w:p>
        </w:tc>
      </w:tr>
      <w:tr w:rsidR="00EF3AD9" w:rsidTr="00750D2E">
        <w:trPr>
          <w:gridAfter w:val="1"/>
          <w:wAfter w:w="1417" w:type="dxa"/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D9" w:rsidRDefault="00EF3AD9" w:rsidP="00750D2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8081,5</w:t>
            </w:r>
          </w:p>
        </w:tc>
      </w:tr>
      <w:tr w:rsidR="00EF3AD9" w:rsidTr="00750D2E">
        <w:trPr>
          <w:gridAfter w:val="1"/>
          <w:wAfter w:w="1417" w:type="dxa"/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28931</w:t>
            </w:r>
          </w:p>
        </w:tc>
      </w:tr>
      <w:tr w:rsidR="00EF3AD9" w:rsidTr="00750D2E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28931</w:t>
            </w:r>
          </w:p>
        </w:tc>
      </w:tr>
      <w:tr w:rsidR="00EF3AD9" w:rsidTr="00750D2E">
        <w:trPr>
          <w:gridAfter w:val="1"/>
          <w:wAfter w:w="1417" w:type="dxa"/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28831</w:t>
            </w:r>
          </w:p>
        </w:tc>
      </w:tr>
      <w:tr w:rsidR="00EF3AD9" w:rsidTr="00750D2E">
        <w:trPr>
          <w:gridAfter w:val="1"/>
          <w:wAfter w:w="1417" w:type="dxa"/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D9" w:rsidRDefault="00EF3AD9" w:rsidP="00750D2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</w:tr>
      <w:tr w:rsidR="00EF3AD9" w:rsidTr="00750D2E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Чистое бюджетное кредитование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EF3AD9" w:rsidTr="00750D2E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Бюджетные кредиты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EF3AD9" w:rsidTr="00750D2E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Погашение бюджетных кредитов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EF3AD9" w:rsidTr="00750D2E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EF3AD9" w:rsidTr="00750D2E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Приобретение финансовых активов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EF3AD9" w:rsidTr="00750D2E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EF3AD9" w:rsidTr="00750D2E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Дефицит бюджета (профицит)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EF3AD9" w:rsidTr="00750D2E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 Финансирование дефицита бюджета (использование профицита)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EF3AD9" w:rsidTr="00750D2E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D9" w:rsidRDefault="00EF3AD9" w:rsidP="00750D2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Поступление займов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EF3AD9" w:rsidTr="00750D2E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D9" w:rsidRDefault="00EF3AD9" w:rsidP="00750D2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Погашение займов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EF3AD9" w:rsidTr="00750D2E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rPr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Используемые 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EF3AD9" w:rsidTr="00750D2E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kk-KZ" w:eastAsia="en-US"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EF3AD9" w:rsidTr="00750D2E">
        <w:trPr>
          <w:gridAfter w:val="1"/>
          <w:wAfter w:w="1417" w:type="dxa"/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D9" w:rsidRDefault="00EF3AD9" w:rsidP="00750D2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Свободные 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D9" w:rsidRDefault="00EF3AD9" w:rsidP="00750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</w:tbl>
    <w:p w:rsidR="00EF3AD9" w:rsidRPr="00A8568C" w:rsidRDefault="00EF3AD9" w:rsidP="00EF3AD9">
      <w:pPr>
        <w:jc w:val="right"/>
        <w:rPr>
          <w:sz w:val="28"/>
          <w:szCs w:val="28"/>
        </w:rPr>
      </w:pPr>
    </w:p>
    <w:p w:rsidR="00EF3AD9" w:rsidRDefault="00EF3AD9" w:rsidP="00EF3AD9"/>
    <w:p w:rsidR="00030B68" w:rsidRPr="00EF3AD9" w:rsidRDefault="00030B68" w:rsidP="00EF3AD9">
      <w:pPr>
        <w:tabs>
          <w:tab w:val="left" w:pos="1980"/>
        </w:tabs>
      </w:pPr>
    </w:p>
    <w:sectPr w:rsidR="00030B68" w:rsidRPr="00EF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A5"/>
    <w:rsid w:val="00030B68"/>
    <w:rsid w:val="002A4BA5"/>
    <w:rsid w:val="005C1846"/>
    <w:rsid w:val="00E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4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4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706</Words>
  <Characters>4029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3</cp:revision>
  <dcterms:created xsi:type="dcterms:W3CDTF">2021-03-10T11:41:00Z</dcterms:created>
  <dcterms:modified xsi:type="dcterms:W3CDTF">2021-03-10T11:47:00Z</dcterms:modified>
</cp:coreProperties>
</file>