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3" w:rsidRDefault="004F1CF3" w:rsidP="004F1CF3">
      <w:pPr>
        <w:jc w:val="center"/>
        <w:rPr>
          <w:b/>
          <w:color w:val="000000"/>
          <w:sz w:val="28"/>
          <w:szCs w:val="28"/>
          <w:lang w:val="kk-KZ"/>
        </w:rPr>
      </w:pPr>
    </w:p>
    <w:p w:rsidR="004F1CF3" w:rsidRDefault="004F1CF3" w:rsidP="004F1CF3">
      <w:pPr>
        <w:jc w:val="center"/>
        <w:rPr>
          <w:b/>
          <w:color w:val="000000"/>
          <w:sz w:val="28"/>
          <w:szCs w:val="28"/>
          <w:lang w:val="kk-KZ"/>
        </w:rPr>
      </w:pPr>
    </w:p>
    <w:p w:rsidR="004F1CF3" w:rsidRDefault="004F1CF3" w:rsidP="004F1CF3">
      <w:pPr>
        <w:jc w:val="center"/>
        <w:rPr>
          <w:b/>
          <w:color w:val="000000"/>
          <w:sz w:val="28"/>
          <w:szCs w:val="28"/>
          <w:lang w:val="kk-KZ"/>
        </w:rPr>
      </w:pPr>
    </w:p>
    <w:p w:rsidR="004F1CF3" w:rsidRDefault="004F1CF3" w:rsidP="004F1CF3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«Сырдария ауданы бойынша </w:t>
      </w:r>
      <w:r>
        <w:rPr>
          <w:b/>
          <w:bCs/>
          <w:color w:val="000000"/>
          <w:sz w:val="28"/>
          <w:szCs w:val="28"/>
          <w:lang w:val="kk-KZ"/>
        </w:rPr>
        <w:t xml:space="preserve">коммуналдық қалдықтардың </w:t>
      </w:r>
      <w:r>
        <w:rPr>
          <w:b/>
          <w:color w:val="000000"/>
          <w:sz w:val="28"/>
          <w:szCs w:val="28"/>
          <w:lang w:val="kk-KZ"/>
        </w:rPr>
        <w:t xml:space="preserve">түзілу </w:t>
      </w:r>
    </w:p>
    <w:p w:rsidR="00D53FC1" w:rsidRDefault="004F1CF3" w:rsidP="004F1CF3">
      <w:pPr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және жинақталу нормаларын</w:t>
      </w:r>
      <w:r>
        <w:rPr>
          <w:b/>
          <w:bCs/>
          <w:color w:val="000000"/>
          <w:sz w:val="28"/>
          <w:szCs w:val="28"/>
          <w:lang w:val="kk-KZ"/>
        </w:rPr>
        <w:t xml:space="preserve"> бекіту туралы» Сырдария аудандық мәслихаттың 2018 жылғы 20 желтоқсандағы №258 шешіміне өзгеріс енгізу туралы</w:t>
      </w:r>
      <w:r>
        <w:rPr>
          <w:b/>
          <w:bCs/>
          <w:color w:val="000000"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 xml:space="preserve">Сырдария аудандық мәслихаттың 2019 жылғы 10 сәуірдегі </w:t>
      </w:r>
    </w:p>
    <w:p w:rsidR="004F1CF3" w:rsidRDefault="004F1CF3" w:rsidP="004F1CF3">
      <w:pPr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№29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шешімі</w:t>
      </w:r>
    </w:p>
    <w:p w:rsidR="004F1CF3" w:rsidRDefault="004F1CF3" w:rsidP="004F1CF3">
      <w:pPr>
        <w:spacing w:line="240" w:lineRule="atLeast"/>
        <w:jc w:val="center"/>
        <w:rPr>
          <w:b/>
          <w:sz w:val="28"/>
          <w:szCs w:val="28"/>
          <w:lang w:val="kk-KZ"/>
        </w:rPr>
      </w:pPr>
    </w:p>
    <w:p w:rsidR="004F1CF3" w:rsidRPr="00AB5C98" w:rsidRDefault="004F1CF3" w:rsidP="004F1CF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4F1CF3" w:rsidRPr="00AB5C98" w:rsidRDefault="004F1CF3" w:rsidP="004F1CF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69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16.04.2019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4F1CF3" w:rsidRDefault="004F1CF3" w:rsidP="004F1CF3">
      <w:pPr>
        <w:spacing w:line="240" w:lineRule="atLeast"/>
        <w:jc w:val="center"/>
        <w:rPr>
          <w:b/>
          <w:sz w:val="28"/>
          <w:szCs w:val="28"/>
          <w:lang w:val="kk-KZ"/>
        </w:rPr>
      </w:pPr>
    </w:p>
    <w:p w:rsidR="004F1CF3" w:rsidRDefault="004F1CF3" w:rsidP="004F1CF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4F1CF3" w:rsidRDefault="004F1CF3" w:rsidP="004F1CF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4F1CF3" w:rsidRDefault="004F1CF3" w:rsidP="004F1CF3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bookmarkStart w:id="0" w:name="z4"/>
      <w:r>
        <w:rPr>
          <w:sz w:val="28"/>
          <w:szCs w:val="28"/>
          <w:lang w:val="kk-KZ"/>
        </w:rPr>
        <w:tab/>
        <w:t xml:space="preserve">«Қазақстан Республикасының Экологиялық кодексi» Қазақстан Республикасының 2007 жылғы 9 қаңтардағы кодексiнiң 19-1 бабының                       1) тармақшасына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 15) тармақшасына сәйкес Сырдария аудандық мәслихаты </w:t>
      </w:r>
      <w:r>
        <w:rPr>
          <w:b/>
          <w:bCs/>
          <w:sz w:val="28"/>
          <w:szCs w:val="28"/>
          <w:lang w:val="kk-KZ"/>
        </w:rPr>
        <w:t>ШЕШIМ ҚАБЫЛДАДЫ:</w:t>
      </w:r>
    </w:p>
    <w:bookmarkEnd w:id="0"/>
    <w:p w:rsidR="004F1CF3" w:rsidRDefault="004F1CF3" w:rsidP="004F1CF3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 xml:space="preserve">1. «Сырдария ауданы бойынша </w:t>
      </w:r>
      <w:r>
        <w:rPr>
          <w:bCs/>
          <w:color w:val="000000"/>
          <w:sz w:val="28"/>
          <w:szCs w:val="28"/>
          <w:lang w:val="kk-KZ"/>
        </w:rPr>
        <w:t xml:space="preserve">коммуналдық қалдықтардың </w:t>
      </w:r>
      <w:r>
        <w:rPr>
          <w:color w:val="000000"/>
          <w:sz w:val="28"/>
          <w:szCs w:val="28"/>
          <w:lang w:val="kk-KZ"/>
        </w:rPr>
        <w:t>түзілу және жинақталу нормаларын</w:t>
      </w:r>
      <w:r>
        <w:rPr>
          <w:bCs/>
          <w:color w:val="000000"/>
          <w:sz w:val="28"/>
          <w:szCs w:val="28"/>
          <w:lang w:val="kk-KZ"/>
        </w:rPr>
        <w:t xml:space="preserve"> бекіту туралы» Сырдария аудандық мәслихаттың               2018 жылғы 20 желтоқсандағы №258 шешіміне </w:t>
      </w:r>
      <w:r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6577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2019 жылғы 08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 енгізілсін:</w:t>
      </w:r>
    </w:p>
    <w:p w:rsidR="004F1CF3" w:rsidRDefault="004F1CF3" w:rsidP="004F1CF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шешімнің қосымшасы осы шешімнің қосымшасына сәйкес жаңа редакцияда жазылсын. </w:t>
      </w:r>
    </w:p>
    <w:p w:rsidR="004F1CF3" w:rsidRDefault="004F1CF3" w:rsidP="004F1CF3">
      <w:pPr>
        <w:rPr>
          <w:sz w:val="28"/>
          <w:szCs w:val="28"/>
          <w:lang w:val="kk-KZ"/>
        </w:rPr>
      </w:pPr>
      <w:r>
        <w:rPr>
          <w:lang w:val="kk-KZ"/>
        </w:rPr>
        <w:tab/>
      </w:r>
      <w:r>
        <w:rPr>
          <w:sz w:val="28"/>
          <w:szCs w:val="28"/>
          <w:lang w:val="kk-KZ"/>
        </w:rPr>
        <w:t xml:space="preserve">2. Осы шешiм алғашқы ресми жарияланған күнінен кейiн күнтiзбелiк он күн өткен соң қолданысқа енгiзiледi. </w:t>
      </w:r>
    </w:p>
    <w:p w:rsidR="004F1CF3" w:rsidRDefault="004F1CF3" w:rsidP="004F1CF3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4F1CF3" w:rsidRDefault="004F1CF3" w:rsidP="004F1CF3">
      <w:pPr>
        <w:jc w:val="both"/>
        <w:rPr>
          <w:sz w:val="28"/>
          <w:szCs w:val="28"/>
          <w:lang w:val="kk-KZ"/>
        </w:rPr>
      </w:pPr>
    </w:p>
    <w:p w:rsidR="004F1CF3" w:rsidRDefault="004F1CF3" w:rsidP="004F1CF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Аудандық мәслихаттың кезекті                    Аудандық мәслихаттың</w:t>
      </w:r>
    </w:p>
    <w:p w:rsidR="004F1CF3" w:rsidRDefault="004F1CF3" w:rsidP="004F1CF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36  сессиясының  төрағасы:                            хатшысы:</w:t>
      </w:r>
    </w:p>
    <w:p w:rsidR="004F1CF3" w:rsidRDefault="004F1CF3" w:rsidP="004F1CF3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Ж.Налибаева__________                                  Е.Әжікенов_____________</w:t>
      </w:r>
    </w:p>
    <w:p w:rsidR="004F1CF3" w:rsidRDefault="004F1CF3" w:rsidP="004F1CF3">
      <w:pPr>
        <w:tabs>
          <w:tab w:val="left" w:pos="2175"/>
        </w:tabs>
      </w:pPr>
    </w:p>
    <w:p w:rsidR="00244899" w:rsidRDefault="00244899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Pr="006F0CE3" w:rsidRDefault="00763E47" w:rsidP="00763E47">
      <w:pPr>
        <w:jc w:val="right"/>
        <w:rPr>
          <w:sz w:val="24"/>
          <w:szCs w:val="24"/>
          <w:lang w:val="kk-KZ"/>
        </w:rPr>
      </w:pPr>
      <w:bookmarkStart w:id="1" w:name="_GoBack"/>
      <w:bookmarkEnd w:id="1"/>
      <w:r w:rsidRPr="006F0CE3">
        <w:rPr>
          <w:sz w:val="24"/>
          <w:szCs w:val="24"/>
          <w:lang w:val="kk-KZ"/>
        </w:rPr>
        <w:lastRenderedPageBreak/>
        <w:t xml:space="preserve">Сырдария аудандық  мәслихатының </w:t>
      </w:r>
    </w:p>
    <w:p w:rsidR="00763E47" w:rsidRPr="00FB0992" w:rsidRDefault="00763E47" w:rsidP="00763E4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2019 жылғы </w:t>
      </w:r>
      <w:r>
        <w:rPr>
          <w:sz w:val="24"/>
          <w:szCs w:val="24"/>
        </w:rPr>
        <w:t xml:space="preserve">10 </w:t>
      </w:r>
      <w:r>
        <w:rPr>
          <w:sz w:val="24"/>
          <w:szCs w:val="24"/>
          <w:lang w:val="kk-KZ"/>
        </w:rPr>
        <w:t>сәуірдегі</w:t>
      </w:r>
    </w:p>
    <w:p w:rsidR="00763E47" w:rsidRPr="006F0CE3" w:rsidRDefault="00763E47" w:rsidP="00763E4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№297 </w:t>
      </w:r>
      <w:r w:rsidRPr="006F0CE3">
        <w:rPr>
          <w:sz w:val="24"/>
          <w:szCs w:val="24"/>
          <w:lang w:val="kk-KZ"/>
        </w:rPr>
        <w:t>шешімі</w:t>
      </w:r>
      <w:r>
        <w:rPr>
          <w:sz w:val="24"/>
          <w:szCs w:val="24"/>
          <w:lang w:val="kk-KZ"/>
        </w:rPr>
        <w:t>не қосымша</w:t>
      </w:r>
    </w:p>
    <w:p w:rsidR="00763E47" w:rsidRDefault="00763E47" w:rsidP="00763E47">
      <w:pPr>
        <w:tabs>
          <w:tab w:val="left" w:pos="709"/>
          <w:tab w:val="left" w:pos="6096"/>
        </w:tabs>
        <w:rPr>
          <w:b/>
          <w:color w:val="000000"/>
          <w:sz w:val="28"/>
          <w:szCs w:val="28"/>
          <w:lang w:val="kk-KZ"/>
        </w:rPr>
      </w:pPr>
    </w:p>
    <w:p w:rsidR="00763E47" w:rsidRDefault="00763E47" w:rsidP="00763E47">
      <w:pPr>
        <w:jc w:val="right"/>
        <w:rPr>
          <w:sz w:val="24"/>
          <w:szCs w:val="24"/>
          <w:lang w:val="kk-KZ"/>
        </w:rPr>
      </w:pPr>
      <w:bookmarkStart w:id="2" w:name="z22"/>
    </w:p>
    <w:p w:rsidR="00763E47" w:rsidRPr="006F0CE3" w:rsidRDefault="00763E47" w:rsidP="00763E47">
      <w:pPr>
        <w:jc w:val="right"/>
        <w:rPr>
          <w:sz w:val="24"/>
          <w:szCs w:val="24"/>
          <w:lang w:val="kk-KZ"/>
        </w:rPr>
      </w:pPr>
      <w:r w:rsidRPr="006F0CE3">
        <w:rPr>
          <w:sz w:val="24"/>
          <w:szCs w:val="24"/>
          <w:lang w:val="kk-KZ"/>
        </w:rPr>
        <w:t xml:space="preserve">Сырдария аудандық  мәслихатының </w:t>
      </w:r>
    </w:p>
    <w:p w:rsidR="00763E47" w:rsidRDefault="00763E47" w:rsidP="00763E4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2018 жылғы  20 желтоқсандағы</w:t>
      </w:r>
    </w:p>
    <w:p w:rsidR="00763E47" w:rsidRPr="006F0CE3" w:rsidRDefault="00763E47" w:rsidP="00763E47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№258 </w:t>
      </w:r>
      <w:r w:rsidRPr="006F0CE3">
        <w:rPr>
          <w:sz w:val="24"/>
          <w:szCs w:val="24"/>
          <w:lang w:val="kk-KZ"/>
        </w:rPr>
        <w:t>шешімі</w:t>
      </w:r>
      <w:r>
        <w:rPr>
          <w:sz w:val="24"/>
          <w:szCs w:val="24"/>
          <w:lang w:val="kk-KZ"/>
        </w:rPr>
        <w:t>не қосымша</w:t>
      </w:r>
    </w:p>
    <w:p w:rsidR="00763E47" w:rsidRPr="00D925B0" w:rsidRDefault="00763E47" w:rsidP="00763E47">
      <w:pPr>
        <w:jc w:val="center"/>
        <w:rPr>
          <w:b/>
          <w:sz w:val="24"/>
          <w:szCs w:val="24"/>
          <w:lang w:val="kk-KZ"/>
        </w:rPr>
      </w:pPr>
    </w:p>
    <w:p w:rsidR="00763E47" w:rsidRPr="00D925B0" w:rsidRDefault="00763E47" w:rsidP="00763E47">
      <w:pPr>
        <w:jc w:val="center"/>
        <w:rPr>
          <w:b/>
          <w:sz w:val="24"/>
          <w:szCs w:val="24"/>
          <w:lang w:val="kk-KZ"/>
        </w:rPr>
      </w:pPr>
    </w:p>
    <w:p w:rsidR="00763E47" w:rsidRPr="00D925B0" w:rsidRDefault="00763E47" w:rsidP="00763E47">
      <w:pPr>
        <w:jc w:val="center"/>
        <w:rPr>
          <w:b/>
          <w:color w:val="000000"/>
          <w:sz w:val="24"/>
          <w:szCs w:val="24"/>
          <w:lang w:val="kk-KZ"/>
        </w:rPr>
      </w:pPr>
      <w:r w:rsidRPr="00D925B0">
        <w:rPr>
          <w:b/>
          <w:color w:val="000000"/>
          <w:sz w:val="24"/>
          <w:szCs w:val="24"/>
          <w:lang w:val="kk-KZ"/>
        </w:rPr>
        <w:t xml:space="preserve">Сырдария ауданы бойынша </w:t>
      </w:r>
      <w:r w:rsidRPr="00D925B0">
        <w:rPr>
          <w:b/>
          <w:bCs/>
          <w:color w:val="000000"/>
          <w:sz w:val="24"/>
          <w:szCs w:val="24"/>
          <w:lang w:val="kk-KZ"/>
        </w:rPr>
        <w:t xml:space="preserve">коммуналдық қалдықтардың </w:t>
      </w:r>
      <w:r w:rsidRPr="00D925B0">
        <w:rPr>
          <w:b/>
          <w:color w:val="000000"/>
          <w:sz w:val="24"/>
          <w:szCs w:val="24"/>
          <w:lang w:val="kk-KZ"/>
        </w:rPr>
        <w:t>түзілу және жинақталу нормалары</w:t>
      </w:r>
    </w:p>
    <w:p w:rsidR="00763E47" w:rsidRPr="00D925B0" w:rsidRDefault="00763E47" w:rsidP="00763E47">
      <w:pPr>
        <w:jc w:val="right"/>
        <w:rPr>
          <w:sz w:val="24"/>
          <w:szCs w:val="24"/>
          <w:lang w:val="kk-KZ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506"/>
        <w:gridCol w:w="2306"/>
        <w:gridCol w:w="2523"/>
      </w:tblGrid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bookmarkEnd w:id="2"/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Коммуналдық қалдықтар жинақталатын объектілер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Есептік бірлік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1 есептік бірлікке</w:t>
            </w:r>
          </w:p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жылдық нормасы, текше метр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</w:rPr>
            </w:pPr>
            <w:r w:rsidRPr="00D925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925B0">
              <w:rPr>
                <w:b/>
                <w:sz w:val="24"/>
                <w:szCs w:val="24"/>
                <w:lang w:val="kk-KZ"/>
              </w:rPr>
              <w:t>4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</w:p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proofErr w:type="spellStart"/>
            <w:r w:rsidRPr="00D925B0">
              <w:rPr>
                <w:sz w:val="24"/>
                <w:szCs w:val="24"/>
              </w:rPr>
              <w:t>Жайлы</w:t>
            </w:r>
            <w:proofErr w:type="spellEnd"/>
            <w:r w:rsidRPr="00D925B0">
              <w:rPr>
                <w:sz w:val="24"/>
                <w:szCs w:val="24"/>
              </w:rPr>
              <w:t xml:space="preserve"> ж</w:t>
            </w:r>
            <w:r w:rsidRPr="00D925B0">
              <w:rPr>
                <w:sz w:val="24"/>
                <w:szCs w:val="24"/>
                <w:lang w:val="kk-KZ"/>
              </w:rPr>
              <w:t>әне жайлы емес үйлер</w:t>
            </w:r>
          </w:p>
          <w:p w:rsidR="00763E47" w:rsidRPr="00D925B0" w:rsidRDefault="00763E47" w:rsidP="00E3271E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тұрғын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0,977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Жатақханалар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0,284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Қонақ үйлер, санаторийлер, демалыс үйлері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0,315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Балабақшалар</w:t>
            </w:r>
            <w:r w:rsidRPr="00D925B0">
              <w:rPr>
                <w:sz w:val="24"/>
                <w:szCs w:val="24"/>
              </w:rPr>
              <w:t xml:space="preserve">, </w:t>
            </w:r>
            <w:r w:rsidRPr="00D925B0">
              <w:rPr>
                <w:sz w:val="24"/>
                <w:szCs w:val="24"/>
                <w:lang w:val="kk-KZ"/>
              </w:rPr>
              <w:t>бөбекжайлар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0,688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Мекемелер, ұйымдар, офистер, кеңселер, жинақ банктері, байланыс бөлімшелері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қызметкер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0,142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Емханалар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1 </w:t>
            </w:r>
            <w:r>
              <w:rPr>
                <w:sz w:val="24"/>
                <w:szCs w:val="24"/>
                <w:lang w:val="kk-KZ"/>
              </w:rPr>
              <w:t>келіп кету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0,13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Ауруханалар, өзге де  емдеу-сауықтыру  мекемелері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төсек-орын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0,712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Мектептер және өзге де оқу орындары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оқушы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0,267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Мейрамханалар, дәмханалар, қоғамдық тамақтану мекемелері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отыратын орын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0,434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Театр</w:t>
            </w:r>
            <w:r w:rsidRPr="00D925B0">
              <w:rPr>
                <w:sz w:val="24"/>
                <w:szCs w:val="24"/>
                <w:lang w:val="kk-KZ"/>
              </w:rPr>
              <w:t xml:space="preserve">лар, </w:t>
            </w:r>
            <w:r w:rsidRPr="00D925B0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  <w:lang w:val="kk-KZ"/>
              </w:rPr>
              <w:t xml:space="preserve"> залдары</w:t>
            </w:r>
            <w:r w:rsidRPr="00D925B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proofErr w:type="spellStart"/>
            <w:r w:rsidRPr="00D925B0">
              <w:rPr>
                <w:sz w:val="24"/>
                <w:szCs w:val="24"/>
              </w:rPr>
              <w:t>отыратын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D925B0">
              <w:rPr>
                <w:sz w:val="24"/>
                <w:szCs w:val="24"/>
                <w:lang w:val="kk-KZ"/>
              </w:rPr>
              <w:t>орын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0,030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Мұражайлар, көрмелер</w:t>
            </w:r>
          </w:p>
        </w:tc>
        <w:tc>
          <w:tcPr>
            <w:tcW w:w="2306" w:type="dxa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0,0575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Стадиондар, спорт алаңдары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1 орын жоба бойынша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0,725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Спорт, би және ойын залдары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0,075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Азық-түлік, өнеркәсіптік тауар </w:t>
            </w:r>
            <w:r w:rsidRPr="00D925B0">
              <w:rPr>
                <w:sz w:val="24"/>
                <w:szCs w:val="24"/>
                <w:lang w:val="kk-KZ"/>
              </w:rPr>
              <w:t>дүкендері</w:t>
            </w:r>
            <w:r>
              <w:rPr>
                <w:sz w:val="24"/>
                <w:szCs w:val="24"/>
                <w:lang w:val="kk-KZ"/>
              </w:rPr>
              <w:t>, супермаркеттер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алаңы                      1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0,234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Базарлар, сауда павильондары, дүнгіршектер, сөрелер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сауда алаңы</w:t>
            </w:r>
          </w:p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1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0,0215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Азық-түлік тауарларының көтерме базалары, қоймалары 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жалпы алаңы                     1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0,4625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Өнеркәсіптік тауарлардың  көтерме базарлары,  қоймалары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жалпы алаңы                 1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0,023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Тұрмыстық  қызмет көрсету үйі: халыққа қызмет көрсету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>1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0,045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EE5338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>Вокзал</w:t>
            </w:r>
            <w:r w:rsidRPr="00D925B0">
              <w:rPr>
                <w:sz w:val="24"/>
                <w:szCs w:val="24"/>
                <w:lang w:val="kk-KZ"/>
              </w:rPr>
              <w:t>дар,</w:t>
            </w:r>
            <w:r w:rsidRPr="00D925B0">
              <w:rPr>
                <w:sz w:val="24"/>
                <w:szCs w:val="24"/>
              </w:rPr>
              <w:t xml:space="preserve"> автовокзал</w:t>
            </w:r>
            <w:r w:rsidRPr="00D925B0">
              <w:rPr>
                <w:sz w:val="24"/>
                <w:szCs w:val="24"/>
                <w:lang w:val="kk-KZ"/>
              </w:rPr>
              <w:t>дар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0,526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Жағажайлар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Дәріханалар 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сауда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0,066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Автотұрақтар, автомобильді жуу орындары, авто</w:t>
            </w:r>
            <w:r>
              <w:rPr>
                <w:sz w:val="24"/>
                <w:szCs w:val="24"/>
                <w:lang w:val="kk-KZ"/>
              </w:rPr>
              <w:t>мобиль жанар май</w:t>
            </w:r>
            <w:r w:rsidRPr="00D925B0">
              <w:rPr>
                <w:sz w:val="24"/>
                <w:szCs w:val="24"/>
                <w:lang w:val="kk-KZ"/>
              </w:rPr>
              <w:t xml:space="preserve"> құю станциясы, гараждар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машина-орын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0,022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Авто</w:t>
            </w:r>
            <w:r w:rsidRPr="00D925B0">
              <w:rPr>
                <w:sz w:val="24"/>
                <w:szCs w:val="24"/>
                <w:lang w:val="kk-KZ"/>
              </w:rPr>
              <w:t>мобиль шеберханалары</w:t>
            </w:r>
          </w:p>
          <w:p w:rsidR="00763E47" w:rsidRPr="00D925B0" w:rsidRDefault="00763E47" w:rsidP="00E3271E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жұмысшы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Гараж кооперативтері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гаражға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0,035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Шаштараздар, косметикалық салондар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жұмыс орны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0,034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Кір жуатын орындар, химиялық тазалау орындары, тұрмыстық техниканы жөндеу орындары,  тігін ательесі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0,022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Зергерлік, аяқ киімді, сағаттарды жөндеу шеберханалары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0,035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Жөндеу және қызмет көрсету орындары (кілттер жасау және сол сияқтылар.)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1 жұмыс орны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0,045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Моншалар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 xml:space="preserve">жалпы алаңы                 </w:t>
            </w: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 xml:space="preserve"> шаршы метр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0,065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  <w:lang w:val="kk-KZ"/>
              </w:rPr>
              <w:t>Аудан</w:t>
            </w:r>
            <w:r>
              <w:rPr>
                <w:sz w:val="24"/>
                <w:szCs w:val="24"/>
                <w:lang w:val="kk-KZ"/>
              </w:rPr>
              <w:t>ның</w:t>
            </w:r>
            <w:r w:rsidRPr="00D925B0">
              <w:rPr>
                <w:sz w:val="24"/>
                <w:szCs w:val="24"/>
                <w:lang w:val="kk-KZ"/>
              </w:rPr>
              <w:t xml:space="preserve"> аумағында жаппай                              іс-шаралар ұйымдастыратын заңды </w:t>
            </w:r>
            <w:r>
              <w:rPr>
                <w:sz w:val="24"/>
                <w:szCs w:val="24"/>
                <w:lang w:val="kk-KZ"/>
              </w:rPr>
              <w:t>тұлғалар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1000 </w:t>
            </w:r>
            <w:r w:rsidRPr="00D925B0">
              <w:rPr>
                <w:sz w:val="24"/>
                <w:szCs w:val="24"/>
                <w:lang w:val="kk-KZ"/>
              </w:rPr>
              <w:t>қатысушы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kk-KZ"/>
              </w:rPr>
              <w:t>0</w:t>
            </w:r>
            <w:r w:rsidRPr="00D925B0">
              <w:rPr>
                <w:sz w:val="24"/>
                <w:szCs w:val="24"/>
              </w:rPr>
              <w:t>45</w:t>
            </w:r>
          </w:p>
        </w:tc>
      </w:tr>
      <w:tr w:rsidR="00763E47" w:rsidRPr="00D925B0" w:rsidTr="00E3271E">
        <w:trPr>
          <w:trHeight w:val="20"/>
          <w:jc w:val="center"/>
        </w:trPr>
        <w:tc>
          <w:tcPr>
            <w:tcW w:w="1249" w:type="dxa"/>
            <w:vAlign w:val="center"/>
          </w:tcPr>
          <w:p w:rsidR="00763E47" w:rsidRPr="00D925B0" w:rsidRDefault="00763E47" w:rsidP="00763E4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Align w:val="center"/>
          </w:tcPr>
          <w:p w:rsidR="00763E47" w:rsidRPr="00D925B0" w:rsidRDefault="00763E47" w:rsidP="00E3271E">
            <w:pPr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  <w:lang w:val="kk-KZ"/>
              </w:rPr>
              <w:t>Бау-бақша кооперативтері</w:t>
            </w:r>
          </w:p>
        </w:tc>
        <w:tc>
          <w:tcPr>
            <w:tcW w:w="2306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  <w:lang w:val="kk-KZ"/>
              </w:rPr>
            </w:pPr>
            <w:r w:rsidRPr="00D925B0">
              <w:rPr>
                <w:sz w:val="24"/>
                <w:szCs w:val="24"/>
              </w:rPr>
              <w:t xml:space="preserve">1 </w:t>
            </w:r>
            <w:r w:rsidRPr="00D925B0">
              <w:rPr>
                <w:sz w:val="24"/>
                <w:szCs w:val="24"/>
                <w:lang w:val="kk-KZ"/>
              </w:rPr>
              <w:t>учаске</w:t>
            </w:r>
          </w:p>
        </w:tc>
        <w:tc>
          <w:tcPr>
            <w:tcW w:w="2523" w:type="dxa"/>
            <w:vAlign w:val="center"/>
          </w:tcPr>
          <w:p w:rsidR="00763E47" w:rsidRPr="00D925B0" w:rsidRDefault="00763E47" w:rsidP="00E3271E">
            <w:pPr>
              <w:jc w:val="center"/>
              <w:rPr>
                <w:sz w:val="24"/>
                <w:szCs w:val="24"/>
              </w:rPr>
            </w:pPr>
            <w:r w:rsidRPr="00D925B0">
              <w:rPr>
                <w:sz w:val="24"/>
                <w:szCs w:val="24"/>
              </w:rPr>
              <w:t>0,5</w:t>
            </w:r>
          </w:p>
        </w:tc>
      </w:tr>
    </w:tbl>
    <w:p w:rsidR="00763E47" w:rsidRPr="00D925B0" w:rsidRDefault="00763E47" w:rsidP="00763E47">
      <w:pPr>
        <w:rPr>
          <w:sz w:val="24"/>
          <w:szCs w:val="24"/>
        </w:rPr>
      </w:pPr>
    </w:p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p w:rsidR="00763E47" w:rsidRDefault="00763E47"/>
    <w:sectPr w:rsidR="00763E47" w:rsidSect="00763E47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FC" w:rsidRDefault="00B515FC" w:rsidP="00763E47">
      <w:r>
        <w:separator/>
      </w:r>
    </w:p>
  </w:endnote>
  <w:endnote w:type="continuationSeparator" w:id="0">
    <w:p w:rsidR="00B515FC" w:rsidRDefault="00B515FC" w:rsidP="007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FC" w:rsidRDefault="00B515FC" w:rsidP="00763E47">
      <w:r>
        <w:separator/>
      </w:r>
    </w:p>
  </w:footnote>
  <w:footnote w:type="continuationSeparator" w:id="0">
    <w:p w:rsidR="00B515FC" w:rsidRDefault="00B515FC" w:rsidP="0076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568040"/>
      <w:docPartObj>
        <w:docPartGallery w:val="Page Numbers (Top of Page)"/>
        <w:docPartUnique/>
      </w:docPartObj>
    </w:sdtPr>
    <w:sdtContent>
      <w:p w:rsidR="00763E47" w:rsidRDefault="00763E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3E47" w:rsidRDefault="00763E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4C"/>
    <w:multiLevelType w:val="hybridMultilevel"/>
    <w:tmpl w:val="6AD2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84"/>
    <w:rsid w:val="00244899"/>
    <w:rsid w:val="004F1CF3"/>
    <w:rsid w:val="00763E47"/>
    <w:rsid w:val="00923C84"/>
    <w:rsid w:val="00B515FC"/>
    <w:rsid w:val="00D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3248-DFCC-43F5-9E73-038F1F4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1C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E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l+rns1QmilIyatGxlt/OtOudDb15yRZdd/64lqCqZuQ=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P4e03VNK/B3Tup6PqEFitk/F2Yl4WUqTUI50GHxh+Xc=</DigestValue>
    </Reference>
  </SignedInfo>
  <SignatureValue>IlToMldohmgt05o2LvX704FgoOqoBt27sa2ZZEyxlr0OGX6omEToCh0L0aMZk1NfWklE6roT532i
lxHc3mOT3XGYJwKGiA5b2Zid6CS/udLeozD1ge+RShatYcmAAdddgum8XbHZjk7lwv/r37SBz5qC
b8OrV6mUe1+qeSsTYCkHci8gboh7nB8GMAPclbLLM+GG/9uccDF8HOz2qaxen/FDweaNRIdK9F0D
eOWB2FyVGIIZVZNiSNYZ1yq4SsLvpOszftCSy088VNEmYauY+Brq+j9BIuRPFyWhKgd3aAbF0Ozv
yS3uQUUz8JMIuRM0ZUWranStFxtUr9ICPmhJGQ==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djKqGjShT2CJHObGGYEd9xyo7h7P0bPqfZjYSfOih2k=</DigestValue>
      </Reference>
      <Reference URI="/word/endnotes.xml?ContentType=application/vnd.openxmlformats-officedocument.wordprocessingml.endnotes+xml">
        <DigestMethod Algorithm="http://www.w3.org/2001/04/xmlenc#sha256"/>
        <DigestValue>n7Nu/v4vouSmHJSAD786YyhR0tB9FwZ99Zm1QG6UxZU=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footnotes.xml?ContentType=application/vnd.openxmlformats-officedocument.wordprocessingml.footnotes+xml">
        <DigestMethod Algorithm="http://www.w3.org/2001/04/xmlenc#sha256"/>
        <DigestValue>uRyc8Zpea7uJWF19GjMwHGoR06b1UsMLqoeYeUi3r5c=</DigestValue>
      </Reference>
      <Reference URI="/word/header1.xml?ContentType=application/vnd.openxmlformats-officedocument.wordprocessingml.header+xml">
        <DigestMethod Algorithm="http://www.w3.org/2001/04/xmlenc#sha256"/>
        <DigestValue>J/G2YOYWfgS5dKUmq4WwxmppP0t3A4IFPsxCrShV4Gw=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RazEESNU0kV6q9tSSeOH34nC/Zrw2WtfeVlGEXmbcm0=</DigestValue>
      </Reference>
      <Reference URI="/word/styles.xml?ContentType=application/vnd.openxmlformats-officedocument.wordprocessingml.styles+xml">
        <DigestMethod Algorithm="http://www.w3.org/2001/04/xmlenc#sha256"/>
        <DigestValue>ke2Xp05y5W6mpWRRZmcypYmyrhdQ4HyvFP9q4/htRJE=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v4SG+gjna2cZ/pOQtaRqvjMo9SCLrXdeoFCqFn+Q82Q=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2019-04-16T12:41:52Z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2019-04-16T12:41:52Z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1KPVqqZaCXDgJYWbf2xl7YhinLIq2DsNbKIsCH7G+Q4=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Ex+a9lDUvcc2w/CJGv+uVwt4fazSDnTqEl/IvD8k2h4=</DigestValue>
    </Reference>
  </SignedInfo>
  <SignatureValue>bB/25qaEjgzR36nbmNAlog1EQu31b1Wuk0QbOHCFIN4bZaMfC6Wmpqq2MQCr+sPCQUQYwYPBYD/C
SvSjDisbZWd0bOPQBsaXxGVZyMHsHLbcx8ZOZOKt4xGT5aSgOaANUmxxQGWawpWl9vBVDja39riB
Fp7bfZxbkniKA1aRBxYAu/Bqx4uYVMZh3wrmAB4wIHJhht0JJ5BtA4VjkPk3N0YRsxz42swl8i1n
JG6SCe2fONgfo4Qzr4vTbvVIo88W8FiDhsmstu5MEPG6XvUDf5Hv09k/pnBcbqpftS7bBbydI/Ws
iXpp2/JWw4NKmjJ0FUDbHLTPDj6Ck9424uO9Cg==</SignatureValue>
  <KeyInfo>
    <X509Data>
      <X509Certificate>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document.xml?ContentType=application/vnd.openxmlformats-officedocument.wordprocessingml.document.main+xml">
        <DigestMethod Algorithm="http://www.w3.org/2001/04/xmlenc#sha256"/>
        <DigestValue>djKqGjShT2CJHObGGYEd9xyo7h7P0bPqfZjYSfOih2k=</DigestValue>
      </Reference>
      <Reference URI="/word/endnotes.xml?ContentType=application/vnd.openxmlformats-officedocument.wordprocessingml.endnotes+xml">
        <DigestMethod Algorithm="http://www.w3.org/2001/04/xmlenc#sha256"/>
        <DigestValue>n7Nu/v4vouSmHJSAD786YyhR0tB9FwZ99Zm1QG6UxZU=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footnotes.xml?ContentType=application/vnd.openxmlformats-officedocument.wordprocessingml.footnotes+xml">
        <DigestMethod Algorithm="http://www.w3.org/2001/04/xmlenc#sha256"/>
        <DigestValue>uRyc8Zpea7uJWF19GjMwHGoR06b1UsMLqoeYeUi3r5c=</DigestValue>
      </Reference>
      <Reference URI="/word/header1.xml?ContentType=application/vnd.openxmlformats-officedocument.wordprocessingml.header+xml">
        <DigestMethod Algorithm="http://www.w3.org/2001/04/xmlenc#sha256"/>
        <DigestValue>J/G2YOYWfgS5dKUmq4WwxmppP0t3A4IFPsxCrShV4Gw=</DigestValue>
      </Reference>
      <Reference URI="/word/numbering.xml?ContentType=application/vnd.openxmlformats-officedocument.wordprocessingml.numbering+xml">
        <DigestMethod Algorithm="http://www.w3.org/2001/04/xmlenc#sha256"/>
        <DigestValue>98tJLGkbcBxUwQZ4z2qAaY9MwUgRQJtqkOExO5QQpoQ=</DigestValue>
      </Reference>
      <Reference URI="/word/settings.xml?ContentType=application/vnd.openxmlformats-officedocument.wordprocessingml.settings+xml">
        <DigestMethod Algorithm="http://www.w3.org/2001/04/xmlenc#sha256"/>
        <DigestValue>RazEESNU0kV6q9tSSeOH34nC/Zrw2WtfeVlGEXmbcm0=</DigestValue>
      </Reference>
      <Reference URI="/word/styles.xml?ContentType=application/vnd.openxmlformats-officedocument.wordprocessingml.styles+xml">
        <DigestMethod Algorithm="http://www.w3.org/2001/04/xmlenc#sha256"/>
        <DigestValue>ke2Xp05y5W6mpWRRZmcypYmyrhdQ4HyvFP9q4/htRJE=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v4SG+gjna2cZ/pOQtaRqvjMo9SCLrXdeoFCqFn+Q82Q=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2019-04-16T12:42:07Z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2019-04-16T12:42:07Z</xd:SigningTime>
          <xd:SigningCertificate>
            <xd:Cert>
              <xd:CertDigest>
                <DigestMethod Algorithm="http://www.w3.org/2001/04/xmlenc#sha256"/>
                <DigestValue>Ks6oF87G5dzj+DBGDHJQY7s5MbAPhce4ARDz4kCAib4=</DigestValue>
              </xd:CertDigest>
              <xd:IssuerSerial>
                <X509IssuerName>CN=ҰЛТТЫҚ КУӘЛАНДЫРУШЫ ОРТАЛЫҚ (RSA), C=KZ</X509IssuerName>
                <X509SerialNumber>534443166158094084322422968444133677796056953648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2019-04-16T12:38:00Z</dcterms:created>
  <dcterms:modified xsi:type="dcterms:W3CDTF">2019-04-16T12:41:00Z</dcterms:modified>
</cp:coreProperties>
</file>